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F3D1" w14:textId="77777777" w:rsidR="007C3FC0" w:rsidRDefault="007C3FC0" w:rsidP="007C3FC0">
      <w:pPr>
        <w:pStyle w:val="Nzev"/>
      </w:pPr>
      <w:r w:rsidRPr="008222DC">
        <w:t xml:space="preserve">PROJEKTOVÁ DOKUMENTACE PRO </w:t>
      </w:r>
    </w:p>
    <w:p w14:paraId="3349F3D2" w14:textId="77777777" w:rsidR="00ED4E60" w:rsidRDefault="00731F49" w:rsidP="00ED4E60">
      <w:pPr>
        <w:pStyle w:val="Nzev"/>
        <w:rPr>
          <w:lang w:val="cs-CZ"/>
        </w:rPr>
      </w:pPr>
      <w:r>
        <w:rPr>
          <w:lang w:val="cs-CZ"/>
        </w:rPr>
        <w:t>PROVÁDĚNÍ STAVBY</w:t>
      </w:r>
    </w:p>
    <w:p w14:paraId="3349F3D3" w14:textId="77777777" w:rsidR="00ED4E60" w:rsidRDefault="00ED4E60" w:rsidP="00ED4E60">
      <w:pPr>
        <w:pStyle w:val="Nzev"/>
        <w:rPr>
          <w:lang w:val="cs-CZ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95687993"/>
        <w:docPartObj>
          <w:docPartGallery w:val="Table of Contents"/>
          <w:docPartUnique/>
        </w:docPartObj>
      </w:sdtPr>
      <w:sdtEndPr/>
      <w:sdtContent>
        <w:p w14:paraId="3349F3D4" w14:textId="77777777" w:rsidR="0078041C" w:rsidRDefault="0078041C" w:rsidP="001478B7">
          <w:pPr>
            <w:pStyle w:val="Nadpisobsahu"/>
          </w:pPr>
          <w:r>
            <w:t>Obsah</w:t>
          </w:r>
        </w:p>
        <w:p w14:paraId="3349F3D5" w14:textId="77777777" w:rsidR="001478B7" w:rsidRDefault="0078041C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7865287" w:history="1">
            <w:r w:rsidR="001478B7" w:rsidRPr="00AF6638">
              <w:rPr>
                <w:rStyle w:val="Hypertextovodkaz"/>
                <w:noProof/>
              </w:rPr>
              <w:t>A.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PRŮVODNÍ ZPRÁVA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_Toc127865287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6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88" w:history="1">
            <w:r w:rsidR="001478B7" w:rsidRPr="00AF6638">
              <w:rPr>
                <w:rStyle w:val="Hypertextovodkaz"/>
                <w:noProof/>
              </w:rPr>
              <w:t>A.1.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Identifikační údaje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_Toc127865288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7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89" w:history="1">
            <w:r w:rsidR="001478B7" w:rsidRPr="00AF6638">
              <w:rPr>
                <w:rStyle w:val="Hypertextovodkaz"/>
                <w:noProof/>
              </w:rPr>
              <w:t>A.1.1.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Údaje o stavbě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_Toc127865289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8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0" w:history="1">
            <w:r w:rsidR="001478B7" w:rsidRPr="00AF6638">
              <w:rPr>
                <w:rStyle w:val="Hypertextovodkaz"/>
                <w:noProof/>
              </w:rPr>
              <w:t>A.1.2.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Údaje o žadateli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_Toc127865290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9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1" w:history="1">
            <w:r w:rsidR="001478B7" w:rsidRPr="00AF6638">
              <w:rPr>
                <w:rStyle w:val="Hypertextovodkaz"/>
                <w:noProof/>
              </w:rPr>
              <w:t>A.1.3.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Údaje o zpracovateli dokumentace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_Toc127865291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A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2" w:history="1">
            <w:r w:rsidR="001478B7" w:rsidRPr="00AF6638">
              <w:rPr>
                <w:rStyle w:val="Hypertextovodkaz"/>
                <w:noProof/>
              </w:rPr>
              <w:t>A.2.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Členění stavby na objekty a technická a technologická zařízení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_Toc127865292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B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3" w:history="1">
            <w:r w:rsidR="001478B7" w:rsidRPr="00AF6638">
              <w:rPr>
                <w:rStyle w:val="Hypertextovodkaz"/>
                <w:noProof/>
              </w:rPr>
              <w:t>A.3.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Seznam vstupních podkladů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_Toc127865293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C" w14:textId="77777777" w:rsidR="001478B7" w:rsidRDefault="00E61AF6">
          <w:pPr>
            <w:pStyle w:val="Obsah1"/>
            <w:tabs>
              <w:tab w:val="left" w:pos="44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4" w:history="1">
            <w:r w:rsidR="001478B7" w:rsidRPr="00AF6638">
              <w:rPr>
                <w:rStyle w:val="Hypertextovodkaz"/>
                <w:noProof/>
              </w:rPr>
              <w:t>B.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SOUHRNNÁ TECHNICKÁ ZPRÁVA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_Toc127865294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4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D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5" w:history="1">
            <w:r w:rsidR="001478B7" w:rsidRPr="00AF6638">
              <w:rPr>
                <w:rStyle w:val="Hypertextovodkaz"/>
                <w:noProof/>
              </w:rPr>
              <w:t>B.1.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Popis území stavby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_Toc127865295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4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E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6" w:history="1">
            <w:r w:rsidR="001478B7" w:rsidRPr="00AF6638">
              <w:rPr>
                <w:rStyle w:val="Hypertextovodkaz"/>
                <w:noProof/>
              </w:rPr>
              <w:t>B.2.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Celkový popis stavby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_Toc127865296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7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DF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7" w:history="1">
            <w:r w:rsidR="001478B7" w:rsidRPr="00AF6638">
              <w:rPr>
                <w:rStyle w:val="Hypertextovodkaz"/>
                <w:noProof/>
              </w:rPr>
              <w:t>B.2.1.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Základní charakteristika stavby a jejího užívání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_Toc127865297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7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0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8" w:history="1">
            <w:r w:rsidR="001478B7" w:rsidRPr="00AF6638">
              <w:rPr>
                <w:rStyle w:val="Hypertextovodkaz"/>
                <w:noProof/>
              </w:rPr>
              <w:t>B.2.2.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Celkové urbanistické a architektonické řešení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_Toc127865298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10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1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299" w:history="1">
            <w:r w:rsidR="001478B7" w:rsidRPr="00AF6638">
              <w:rPr>
                <w:rStyle w:val="Hypertextovodkaz"/>
                <w:noProof/>
              </w:rPr>
              <w:t>B.2.3.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Celkové provozní řešení, technologie výroby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_Toc127865299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10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2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0" w:history="1">
            <w:r w:rsidR="001478B7" w:rsidRPr="00AF6638">
              <w:rPr>
                <w:rStyle w:val="Hypertextovodkaz"/>
                <w:noProof/>
              </w:rPr>
              <w:t>B.2.4.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Bezbariérové užívání stavby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_Toc127865300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10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3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1" w:history="1">
            <w:r w:rsidR="001478B7" w:rsidRPr="00AF6638">
              <w:rPr>
                <w:rStyle w:val="Hypertextovodkaz"/>
                <w:noProof/>
              </w:rPr>
              <w:t>B.2.5.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Bezpečnost při užívání stavby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_Toc127865301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10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4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2" w:history="1">
            <w:r w:rsidR="001478B7" w:rsidRPr="00AF6638">
              <w:rPr>
                <w:rStyle w:val="Hypertextovodkaz"/>
                <w:noProof/>
              </w:rPr>
              <w:t>B.2.6.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Základní charakteristika objektů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_Toc127865302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10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5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3" w:history="1">
            <w:r w:rsidR="001478B7" w:rsidRPr="00AF6638">
              <w:rPr>
                <w:rStyle w:val="Hypertextovodkaz"/>
                <w:noProof/>
              </w:rPr>
              <w:t>B.2.7.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Základní charakteristika technických a technologických zařízení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_Toc127865303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11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6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4" w:history="1">
            <w:r w:rsidR="001478B7" w:rsidRPr="00AF6638">
              <w:rPr>
                <w:rStyle w:val="Hypertextovodkaz"/>
                <w:noProof/>
              </w:rPr>
              <w:t>B.2.8.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Zásady požárně bezpečnostního řešení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_Toc127865304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7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5" w:history="1">
            <w:r w:rsidR="001478B7" w:rsidRPr="00AF6638">
              <w:rPr>
                <w:rStyle w:val="Hypertextovodkaz"/>
                <w:noProof/>
              </w:rPr>
              <w:t>B.2.9.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Úspora energie a tepelná ochrana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_Toc127865305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8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6" w:history="1">
            <w:r w:rsidR="001478B7" w:rsidRPr="00AF6638">
              <w:rPr>
                <w:rStyle w:val="Hypertextovodkaz"/>
                <w:noProof/>
              </w:rPr>
              <w:t>B.2.10.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Hygienické požadavky na stavby, požadavky na pracovní a komunální prostředí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_Toc127865306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9" w14:textId="77777777" w:rsidR="001478B7" w:rsidRDefault="00E61AF6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7" w:history="1">
            <w:r w:rsidR="001478B7" w:rsidRPr="00AF6638">
              <w:rPr>
                <w:rStyle w:val="Hypertextovodkaz"/>
                <w:noProof/>
              </w:rPr>
              <w:t>B.2.11.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Zásady ochrany stavby před negativními účinky vnějšího prostředí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_Toc127865307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A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8" w:history="1">
            <w:r w:rsidR="001478B7" w:rsidRPr="00AF6638">
              <w:rPr>
                <w:rStyle w:val="Hypertextovodkaz"/>
                <w:noProof/>
              </w:rPr>
              <w:t>B.3.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Připojení na technickou infrastrukturu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_Toc127865308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12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B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09" w:history="1">
            <w:r w:rsidR="001478B7" w:rsidRPr="00AF6638">
              <w:rPr>
                <w:rStyle w:val="Hypertextovodkaz"/>
                <w:noProof/>
              </w:rPr>
              <w:t>B.4.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Dopravní řešení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_Toc127865309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C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10" w:history="1">
            <w:r w:rsidR="001478B7" w:rsidRPr="00AF6638">
              <w:rPr>
                <w:rStyle w:val="Hypertextovodkaz"/>
                <w:noProof/>
              </w:rPr>
              <w:t>B.5.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Řešení vegetace a souvisejících terénních úprav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_Toc127865310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D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11" w:history="1">
            <w:r w:rsidR="001478B7" w:rsidRPr="00AF6638">
              <w:rPr>
                <w:rStyle w:val="Hypertextovodkaz"/>
                <w:noProof/>
              </w:rPr>
              <w:t>B.6.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Popis vlivů stavby na životní prostředí a jeho ochrana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_Toc127865311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E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12" w:history="1">
            <w:r w:rsidR="001478B7" w:rsidRPr="00AF6638">
              <w:rPr>
                <w:rStyle w:val="Hypertextovodkaz"/>
                <w:noProof/>
              </w:rPr>
              <w:t>B.7.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Ochrana obyvatelstva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_Toc127865312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EF" w14:textId="77777777" w:rsidR="001478B7" w:rsidRDefault="00E61AF6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7865313" w:history="1">
            <w:r w:rsidR="001478B7" w:rsidRPr="00AF6638">
              <w:rPr>
                <w:rStyle w:val="Hypertextovodkaz"/>
                <w:noProof/>
              </w:rPr>
              <w:t>B.8.</w:t>
            </w:r>
            <w:r w:rsidR="001478B7">
              <w:rPr>
                <w:rFonts w:eastAsiaTheme="minorEastAsia"/>
                <w:noProof/>
                <w:lang w:eastAsia="cs-CZ"/>
              </w:rPr>
              <w:tab/>
            </w:r>
            <w:r w:rsidR="001478B7" w:rsidRPr="00AF6638">
              <w:rPr>
                <w:rStyle w:val="Hypertextovodkaz"/>
                <w:noProof/>
              </w:rPr>
              <w:t>Zásady organizace výstavby</w:t>
            </w:r>
            <w:r w:rsidR="001478B7">
              <w:rPr>
                <w:noProof/>
                <w:webHidden/>
              </w:rPr>
              <w:tab/>
            </w:r>
            <w:r w:rsidR="001478B7">
              <w:rPr>
                <w:noProof/>
                <w:webHidden/>
              </w:rPr>
              <w:fldChar w:fldCharType="begin"/>
            </w:r>
            <w:r w:rsidR="001478B7">
              <w:rPr>
                <w:noProof/>
                <w:webHidden/>
              </w:rPr>
              <w:instrText xml:space="preserve"> PAGEREF _Toc127865313 \h </w:instrText>
            </w:r>
            <w:r w:rsidR="001478B7">
              <w:rPr>
                <w:noProof/>
                <w:webHidden/>
              </w:rPr>
            </w:r>
            <w:r w:rsidR="001478B7">
              <w:rPr>
                <w:noProof/>
                <w:webHidden/>
              </w:rPr>
              <w:fldChar w:fldCharType="separate"/>
            </w:r>
            <w:r w:rsidR="00772072">
              <w:rPr>
                <w:noProof/>
                <w:webHidden/>
              </w:rPr>
              <w:t>13</w:t>
            </w:r>
            <w:r w:rsidR="001478B7">
              <w:rPr>
                <w:noProof/>
                <w:webHidden/>
              </w:rPr>
              <w:fldChar w:fldCharType="end"/>
            </w:r>
          </w:hyperlink>
        </w:p>
        <w:p w14:paraId="3349F3F0" w14:textId="77777777" w:rsidR="0078041C" w:rsidRDefault="0078041C">
          <w:r>
            <w:rPr>
              <w:b/>
              <w:bCs/>
            </w:rPr>
            <w:fldChar w:fldCharType="end"/>
          </w:r>
        </w:p>
      </w:sdtContent>
    </w:sdt>
    <w:p w14:paraId="3349F3F1" w14:textId="77777777" w:rsidR="0078041C" w:rsidRDefault="0078041C" w:rsidP="001478B7">
      <w:pPr>
        <w:pStyle w:val="Nadpis1"/>
        <w:sectPr w:rsidR="0078041C" w:rsidSect="0050435C">
          <w:footerReference w:type="default" r:id="rId11"/>
          <w:pgSz w:w="11906" w:h="16838"/>
          <w:pgMar w:top="1560" w:right="1418" w:bottom="1418" w:left="1418" w:header="709" w:footer="709" w:gutter="0"/>
          <w:cols w:space="708"/>
          <w:docGrid w:linePitch="360"/>
        </w:sectPr>
      </w:pPr>
    </w:p>
    <w:p w14:paraId="3349F3F2" w14:textId="77777777" w:rsidR="00A06FA9" w:rsidRPr="009904DC" w:rsidRDefault="009904DC" w:rsidP="001478B7">
      <w:pPr>
        <w:pStyle w:val="Nadpis1"/>
      </w:pPr>
      <w:bookmarkStart w:id="0" w:name="_Toc127865287"/>
      <w:r w:rsidRPr="009904DC">
        <w:lastRenderedPageBreak/>
        <w:t>PRŮVODNÍ ZPRÁVA</w:t>
      </w:r>
      <w:bookmarkEnd w:id="0"/>
    </w:p>
    <w:p w14:paraId="3349F3F3" w14:textId="77777777" w:rsidR="009904DC" w:rsidRPr="00D61C42" w:rsidRDefault="009904DC" w:rsidP="00EB22D9">
      <w:pPr>
        <w:pStyle w:val="Nadpis2"/>
      </w:pPr>
      <w:bookmarkStart w:id="1" w:name="_Toc127865288"/>
      <w:r w:rsidRPr="00D61C42">
        <w:t>Identifikační údaje</w:t>
      </w:r>
      <w:bookmarkEnd w:id="1"/>
    </w:p>
    <w:p w14:paraId="3349F3F4" w14:textId="77777777" w:rsidR="009904DC" w:rsidRPr="00D61C42" w:rsidRDefault="00B03888" w:rsidP="00EB22D9">
      <w:pPr>
        <w:pStyle w:val="Nadpis3"/>
        <w:rPr>
          <w:lang w:val="cs-CZ"/>
        </w:rPr>
      </w:pPr>
      <w:r>
        <w:rPr>
          <w:lang w:val="cs-CZ"/>
        </w:rPr>
        <w:t xml:space="preserve"> </w:t>
      </w:r>
      <w:bookmarkStart w:id="2" w:name="_Toc127865289"/>
      <w:r w:rsidR="009904DC" w:rsidRPr="00D61C42">
        <w:t>Údaje o stavbě</w:t>
      </w:r>
      <w:bookmarkEnd w:id="2"/>
    </w:p>
    <w:p w14:paraId="3349F3F5" w14:textId="77777777" w:rsidR="009267F2" w:rsidRPr="003D3665" w:rsidRDefault="009267F2" w:rsidP="009267F2">
      <w:pPr>
        <w:ind w:left="2127" w:hanging="2127"/>
        <w:rPr>
          <w:rFonts w:cstheme="minorHAnsi"/>
          <w:b/>
        </w:rPr>
      </w:pPr>
      <w:r w:rsidRPr="003D3665">
        <w:rPr>
          <w:rFonts w:cstheme="minorHAnsi"/>
        </w:rPr>
        <w:t>Název stavby:</w:t>
      </w:r>
      <w:r w:rsidRPr="003D3665">
        <w:rPr>
          <w:rFonts w:cstheme="minorHAnsi"/>
        </w:rPr>
        <w:tab/>
      </w:r>
      <w:r w:rsidR="00FC263D" w:rsidRPr="00FC263D">
        <w:rPr>
          <w:rFonts w:cstheme="minorHAnsi"/>
          <w:b/>
        </w:rPr>
        <w:t xml:space="preserve">Vltava, ř.km 233,080, VD České Vrbné - oprava betonových ploch </w:t>
      </w:r>
      <w:proofErr w:type="gramStart"/>
      <w:r w:rsidR="00FC263D" w:rsidRPr="00FC263D">
        <w:rPr>
          <w:rFonts w:cstheme="minorHAnsi"/>
          <w:b/>
        </w:rPr>
        <w:t>jezu  -</w:t>
      </w:r>
      <w:proofErr w:type="gramEnd"/>
      <w:r w:rsidR="00FC263D" w:rsidRPr="00FC263D">
        <w:rPr>
          <w:rFonts w:cstheme="minorHAnsi"/>
          <w:b/>
        </w:rPr>
        <w:t xml:space="preserve"> projektová dokumentace  </w:t>
      </w:r>
      <w:r w:rsidR="002E570D" w:rsidRPr="002E570D">
        <w:rPr>
          <w:rFonts w:cstheme="minorHAnsi"/>
          <w:b/>
        </w:rPr>
        <w:t xml:space="preserve">      </w:t>
      </w:r>
    </w:p>
    <w:p w14:paraId="3349F3F6" w14:textId="77777777" w:rsidR="009267F2" w:rsidRPr="003D3665" w:rsidRDefault="009267F2" w:rsidP="002E1982">
      <w:pPr>
        <w:spacing w:after="0" w:line="240" w:lineRule="auto"/>
        <w:ind w:left="2127" w:hanging="2127"/>
        <w:rPr>
          <w:rFonts w:cstheme="minorHAnsi"/>
        </w:rPr>
      </w:pPr>
      <w:r w:rsidRPr="003D3665">
        <w:rPr>
          <w:rFonts w:cstheme="minorHAnsi"/>
        </w:rPr>
        <w:t>Místo stavby:</w:t>
      </w:r>
      <w:r w:rsidRPr="003D3665">
        <w:rPr>
          <w:rFonts w:cstheme="minorHAnsi"/>
        </w:rPr>
        <w:tab/>
      </w:r>
      <w:r w:rsidR="00FC263D">
        <w:rPr>
          <w:rFonts w:cstheme="minorHAnsi"/>
        </w:rPr>
        <w:t>objekt pohyblivého jezu České Vrbné v rámci VD na Vltavě</w:t>
      </w:r>
    </w:p>
    <w:p w14:paraId="3349F3F7" w14:textId="77777777" w:rsidR="009267F2" w:rsidRDefault="00374467" w:rsidP="009267F2">
      <w:pPr>
        <w:spacing w:after="0" w:line="240" w:lineRule="auto"/>
        <w:ind w:left="2127"/>
        <w:rPr>
          <w:rFonts w:cstheme="minorHAnsi"/>
        </w:rPr>
      </w:pPr>
      <w:proofErr w:type="spellStart"/>
      <w:r>
        <w:rPr>
          <w:rFonts w:cstheme="minorHAnsi"/>
        </w:rPr>
        <w:t>k.ú</w:t>
      </w:r>
      <w:proofErr w:type="spellEnd"/>
      <w:r>
        <w:rPr>
          <w:rFonts w:cstheme="minorHAnsi"/>
        </w:rPr>
        <w:t xml:space="preserve">. </w:t>
      </w:r>
      <w:r w:rsidR="00FC263D">
        <w:rPr>
          <w:rFonts w:cstheme="minorHAnsi"/>
        </w:rPr>
        <w:t>České Vrbné</w:t>
      </w:r>
    </w:p>
    <w:p w14:paraId="3349F3F8" w14:textId="77777777" w:rsidR="00374467" w:rsidRDefault="00374467" w:rsidP="009267F2">
      <w:pPr>
        <w:spacing w:after="0" w:line="240" w:lineRule="auto"/>
        <w:ind w:left="2127"/>
        <w:rPr>
          <w:rFonts w:cstheme="minorHAnsi"/>
        </w:rPr>
      </w:pPr>
      <w:r>
        <w:rPr>
          <w:rFonts w:cstheme="minorHAnsi"/>
        </w:rPr>
        <w:t>Jihočeský kraj</w:t>
      </w:r>
      <w:r w:rsidR="008E6E01">
        <w:rPr>
          <w:rFonts w:cstheme="minorHAnsi"/>
        </w:rPr>
        <w:t xml:space="preserve"> </w:t>
      </w:r>
    </w:p>
    <w:p w14:paraId="3349F3F9" w14:textId="77777777" w:rsidR="00244EE8" w:rsidRDefault="00244EE8" w:rsidP="009267F2">
      <w:pPr>
        <w:spacing w:after="0" w:line="240" w:lineRule="auto"/>
        <w:ind w:left="2127"/>
        <w:rPr>
          <w:rFonts w:cstheme="minorHAnsi"/>
        </w:rPr>
      </w:pPr>
      <w:proofErr w:type="spellStart"/>
      <w:r>
        <w:rPr>
          <w:rFonts w:cstheme="minorHAnsi"/>
        </w:rPr>
        <w:t>č.h.p</w:t>
      </w:r>
      <w:proofErr w:type="spellEnd"/>
      <w:r>
        <w:rPr>
          <w:rFonts w:cstheme="minorHAnsi"/>
        </w:rPr>
        <w:t>. 1-0</w:t>
      </w:r>
      <w:r w:rsidR="00FC263D">
        <w:rPr>
          <w:rFonts w:cstheme="minorHAnsi"/>
        </w:rPr>
        <w:t>6</w:t>
      </w:r>
      <w:r>
        <w:rPr>
          <w:rFonts w:cstheme="minorHAnsi"/>
        </w:rPr>
        <w:t>-0</w:t>
      </w:r>
      <w:r w:rsidR="00FC263D">
        <w:rPr>
          <w:rFonts w:cstheme="minorHAnsi"/>
        </w:rPr>
        <w:t>3</w:t>
      </w:r>
      <w:r>
        <w:rPr>
          <w:rFonts w:cstheme="minorHAnsi"/>
        </w:rPr>
        <w:t>-</w:t>
      </w:r>
      <w:r w:rsidR="00FC263D">
        <w:rPr>
          <w:rFonts w:cstheme="minorHAnsi"/>
        </w:rPr>
        <w:t>0020</w:t>
      </w:r>
      <w:r w:rsidR="005E697D">
        <w:rPr>
          <w:rFonts w:cstheme="minorHAnsi"/>
        </w:rPr>
        <w:t xml:space="preserve"> </w:t>
      </w:r>
    </w:p>
    <w:p w14:paraId="3349F3FA" w14:textId="77777777" w:rsidR="00E0389D" w:rsidRDefault="00E0389D" w:rsidP="00E0389D">
      <w:pPr>
        <w:spacing w:after="0" w:line="240" w:lineRule="auto"/>
        <w:rPr>
          <w:rFonts w:cstheme="minorHAnsi"/>
        </w:rPr>
      </w:pPr>
    </w:p>
    <w:p w14:paraId="3349F3FB" w14:textId="77777777" w:rsidR="00FD198D" w:rsidRDefault="00FD198D" w:rsidP="00FD198D">
      <w:pPr>
        <w:spacing w:after="0" w:line="240" w:lineRule="auto"/>
        <w:rPr>
          <w:rFonts w:cstheme="minorHAnsi"/>
        </w:rPr>
      </w:pPr>
    </w:p>
    <w:p w14:paraId="3349F3FC" w14:textId="77777777" w:rsidR="00F74B3F" w:rsidRDefault="00FD198D" w:rsidP="00817C74">
      <w:pPr>
        <w:spacing w:after="0" w:line="240" w:lineRule="auto"/>
        <w:rPr>
          <w:i/>
        </w:rPr>
      </w:pPr>
      <w:r>
        <w:rPr>
          <w:rFonts w:cstheme="minorHAnsi"/>
        </w:rPr>
        <w:t>Hydrologické údaje:</w:t>
      </w:r>
      <w:r w:rsidR="00B03888">
        <w:rPr>
          <w:rFonts w:cstheme="minorHAnsi"/>
        </w:rPr>
        <w:tab/>
      </w:r>
      <w:r w:rsidR="00F74B3F">
        <w:rPr>
          <w:b/>
          <w:i/>
        </w:rPr>
        <w:t>N-leté průtoky Q</w:t>
      </w:r>
      <w:r w:rsidR="00F74B3F">
        <w:rPr>
          <w:b/>
          <w:i/>
          <w:vertAlign w:val="subscript"/>
        </w:rPr>
        <w:t>N</w:t>
      </w:r>
      <w:r w:rsidR="00F74B3F">
        <w:rPr>
          <w:b/>
          <w:i/>
        </w:rPr>
        <w:t xml:space="preserve"> v m</w:t>
      </w:r>
      <w:r w:rsidR="00F74B3F">
        <w:rPr>
          <w:b/>
          <w:i/>
          <w:vertAlign w:val="superscript"/>
        </w:rPr>
        <w:t>3</w:t>
      </w:r>
      <w:r w:rsidR="00F74B3F">
        <w:rPr>
          <w:b/>
          <w:i/>
        </w:rPr>
        <w:t>/s</w:t>
      </w:r>
      <w:r w:rsidR="00F74B3F">
        <w:rPr>
          <w:i/>
        </w:rPr>
        <w:t xml:space="preserve"> (průměrné průtoky překročené po dobu N let):</w:t>
      </w:r>
    </w:p>
    <w:p w14:paraId="3349F3FD" w14:textId="77777777" w:rsidR="00817C74" w:rsidRDefault="00817C74" w:rsidP="00817C74">
      <w:pPr>
        <w:spacing w:after="0" w:line="240" w:lineRule="auto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lmg</w:t>
      </w:r>
      <w:proofErr w:type="spellEnd"/>
      <w:r>
        <w:rPr>
          <w:i/>
        </w:rPr>
        <w:t>. České Budějovice</w:t>
      </w:r>
    </w:p>
    <w:p w14:paraId="3349F3FE" w14:textId="77777777" w:rsidR="00817C74" w:rsidRDefault="00817C74" w:rsidP="00817C74">
      <w:pPr>
        <w:spacing w:after="0" w:line="240" w:lineRule="auto"/>
        <w:rPr>
          <w:i/>
        </w:rPr>
      </w:pPr>
    </w:p>
    <w:tbl>
      <w:tblPr>
        <w:tblW w:w="3682" w:type="dxa"/>
        <w:tblInd w:w="19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17"/>
        <w:gridCol w:w="717"/>
        <w:gridCol w:w="749"/>
        <w:gridCol w:w="749"/>
        <w:gridCol w:w="750"/>
      </w:tblGrid>
      <w:tr w:rsidR="00817C74" w14:paraId="3349F404" w14:textId="77777777" w:rsidTr="00817C74"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3FF" w14:textId="77777777" w:rsidR="00817C74" w:rsidRDefault="00817C74" w:rsidP="00F914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  <w:vertAlign w:val="subscript"/>
              </w:rPr>
              <w:t>1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0" w14:textId="77777777" w:rsidR="00817C74" w:rsidRDefault="00817C74" w:rsidP="00F914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  <w:vertAlign w:val="subscript"/>
              </w:rPr>
              <w:t>5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1" w14:textId="77777777" w:rsidR="00817C74" w:rsidRDefault="00817C74" w:rsidP="00F914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  <w:vertAlign w:val="subscript"/>
              </w:rPr>
              <w:t>10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2" w14:textId="77777777" w:rsidR="00817C74" w:rsidRDefault="00817C74" w:rsidP="00F914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  <w:vertAlign w:val="subscript"/>
              </w:rPr>
              <w:t>50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3" w14:textId="77777777" w:rsidR="00817C74" w:rsidRDefault="00817C74" w:rsidP="00F9149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  <w:vertAlign w:val="subscript"/>
              </w:rPr>
              <w:t>100</w:t>
            </w:r>
          </w:p>
        </w:tc>
      </w:tr>
      <w:tr w:rsidR="00817C74" w14:paraId="3349F40A" w14:textId="77777777" w:rsidTr="00817C74"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5" w14:textId="77777777" w:rsidR="00817C74" w:rsidRDefault="00817C74" w:rsidP="00F914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6" w14:textId="77777777" w:rsidR="00817C74" w:rsidRDefault="00817C74" w:rsidP="00F914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7" w14:textId="77777777" w:rsidR="00817C74" w:rsidRDefault="00817C74" w:rsidP="00F914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8" w14:textId="77777777" w:rsidR="00817C74" w:rsidRDefault="00817C74" w:rsidP="00F914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751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F409" w14:textId="77777777" w:rsidR="00817C74" w:rsidRDefault="00817C74" w:rsidP="00F9149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908</w:t>
            </w:r>
          </w:p>
        </w:tc>
      </w:tr>
    </w:tbl>
    <w:p w14:paraId="3349F40B" w14:textId="77777777" w:rsidR="00374467" w:rsidRDefault="00374467" w:rsidP="009267F2">
      <w:pPr>
        <w:spacing w:after="0" w:line="240" w:lineRule="auto"/>
        <w:ind w:left="2127"/>
        <w:rPr>
          <w:rFonts w:cstheme="minorHAnsi"/>
        </w:rPr>
      </w:pPr>
    </w:p>
    <w:p w14:paraId="3349F40C" w14:textId="77777777" w:rsidR="00B03888" w:rsidRDefault="009267F2" w:rsidP="00BC1744">
      <w:pPr>
        <w:pStyle w:val="Zhlav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8"/>
        </w:tabs>
        <w:spacing w:line="276" w:lineRule="auto"/>
        <w:ind w:left="2127" w:hanging="2127"/>
        <w:rPr>
          <w:rFonts w:asciiTheme="minorHAnsi" w:hAnsiTheme="minorHAnsi" w:cstheme="minorHAnsi"/>
          <w:sz w:val="22"/>
          <w:szCs w:val="22"/>
          <w:lang w:val="cs-CZ"/>
        </w:rPr>
      </w:pPr>
      <w:r w:rsidRPr="003D3665">
        <w:rPr>
          <w:rFonts w:asciiTheme="minorHAnsi" w:hAnsiTheme="minorHAnsi" w:cstheme="minorHAnsi"/>
          <w:sz w:val="22"/>
          <w:szCs w:val="22"/>
          <w:lang w:val="cs-CZ"/>
        </w:rPr>
        <w:t>Předmět dokumentace:</w:t>
      </w:r>
      <w:r w:rsidR="00BC1744">
        <w:rPr>
          <w:rFonts w:asciiTheme="minorHAnsi" w:hAnsiTheme="minorHAnsi" w:cstheme="minorHAnsi"/>
          <w:sz w:val="22"/>
          <w:szCs w:val="22"/>
          <w:lang w:val="cs-CZ"/>
        </w:rPr>
        <w:tab/>
      </w:r>
      <w:r w:rsidR="008913C5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  <w:r w:rsidR="00B03888">
        <w:rPr>
          <w:rFonts w:asciiTheme="minorHAnsi" w:hAnsiTheme="minorHAnsi" w:cstheme="minorHAnsi"/>
          <w:sz w:val="22"/>
          <w:szCs w:val="22"/>
          <w:lang w:val="cs-CZ"/>
        </w:rPr>
        <w:t>projektová dokumentace</w:t>
      </w:r>
      <w:r w:rsidR="004D6866">
        <w:rPr>
          <w:rFonts w:asciiTheme="minorHAnsi" w:hAnsiTheme="minorHAnsi" w:cstheme="minorHAnsi"/>
          <w:sz w:val="22"/>
          <w:szCs w:val="22"/>
          <w:lang w:val="cs-CZ"/>
        </w:rPr>
        <w:t xml:space="preserve"> pro </w:t>
      </w:r>
      <w:r w:rsidR="003955DD">
        <w:rPr>
          <w:rFonts w:asciiTheme="minorHAnsi" w:hAnsiTheme="minorHAnsi" w:cstheme="minorHAnsi"/>
          <w:sz w:val="22"/>
          <w:szCs w:val="22"/>
          <w:lang w:val="cs-CZ"/>
        </w:rPr>
        <w:t>provádění</w:t>
      </w:r>
      <w:r w:rsidR="004D6866">
        <w:rPr>
          <w:rFonts w:asciiTheme="minorHAnsi" w:hAnsiTheme="minorHAnsi" w:cstheme="minorHAnsi"/>
          <w:sz w:val="22"/>
          <w:szCs w:val="22"/>
          <w:lang w:val="cs-CZ"/>
        </w:rPr>
        <w:t xml:space="preserve"> stavby v odvětví technické infrastruktury – vodní stavby</w:t>
      </w:r>
    </w:p>
    <w:p w14:paraId="3349F40D" w14:textId="77777777" w:rsidR="009267F2" w:rsidRDefault="008913C5" w:rsidP="00BC1744">
      <w:pPr>
        <w:pStyle w:val="Zhlav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8"/>
        </w:tabs>
        <w:spacing w:line="276" w:lineRule="auto"/>
        <w:ind w:left="2127" w:hanging="2127"/>
        <w:rPr>
          <w:rFonts w:asciiTheme="minorHAnsi" w:hAnsiTheme="minorHAnsi"/>
          <w:sz w:val="22"/>
          <w:szCs w:val="22"/>
          <w:lang w:val="cs-CZ"/>
        </w:rPr>
      </w:pPr>
      <w:r>
        <w:rPr>
          <w:rFonts w:asciiTheme="minorHAnsi" w:hAnsiTheme="minorHAnsi"/>
          <w:sz w:val="22"/>
          <w:szCs w:val="22"/>
          <w:lang w:val="cs-CZ"/>
        </w:rPr>
        <w:t xml:space="preserve"> </w:t>
      </w:r>
    </w:p>
    <w:p w14:paraId="3349F40E" w14:textId="77777777" w:rsidR="00DF3775" w:rsidRPr="00D61C42" w:rsidRDefault="00DF3775" w:rsidP="00EB22D9">
      <w:pPr>
        <w:pStyle w:val="Nadpis3"/>
      </w:pPr>
      <w:bookmarkStart w:id="3" w:name="_Toc127865290"/>
      <w:r>
        <w:t xml:space="preserve">Údaje o </w:t>
      </w:r>
      <w:r w:rsidR="00D61C42">
        <w:t>žadateli</w:t>
      </w:r>
      <w:bookmarkEnd w:id="3"/>
    </w:p>
    <w:p w14:paraId="3349F40F" w14:textId="77777777" w:rsidR="00636C90" w:rsidRDefault="00D61C42" w:rsidP="00636C90">
      <w:pPr>
        <w:spacing w:after="0" w:line="240" w:lineRule="auto"/>
        <w:rPr>
          <w:b/>
          <w:szCs w:val="24"/>
        </w:rPr>
      </w:pPr>
      <w:r>
        <w:rPr>
          <w:rFonts w:cstheme="minorHAnsi"/>
        </w:rPr>
        <w:t>Žadatel</w:t>
      </w:r>
      <w:r w:rsidR="009C51C4" w:rsidRPr="009C51C4">
        <w:rPr>
          <w:rFonts w:cstheme="minorHAnsi"/>
        </w:rPr>
        <w:t>:</w:t>
      </w:r>
      <w:r w:rsidR="009C51C4" w:rsidRPr="009C51C4">
        <w:rPr>
          <w:rFonts w:cstheme="minorHAnsi"/>
        </w:rPr>
        <w:tab/>
      </w:r>
      <w:r w:rsidR="004D6866">
        <w:rPr>
          <w:rFonts w:cstheme="minorHAnsi"/>
        </w:rPr>
        <w:tab/>
      </w:r>
      <w:r w:rsidR="00636C90">
        <w:t xml:space="preserve">Povodí Vltavy, státní podnik </w:t>
      </w:r>
      <w:r w:rsidR="00636C90">
        <w:rPr>
          <w:b/>
          <w:szCs w:val="24"/>
        </w:rPr>
        <w:tab/>
      </w:r>
      <w:r w:rsidR="00636C90">
        <w:rPr>
          <w:b/>
          <w:szCs w:val="24"/>
        </w:rPr>
        <w:tab/>
        <w:t xml:space="preserve"> </w:t>
      </w:r>
    </w:p>
    <w:p w14:paraId="3349F410" w14:textId="77777777" w:rsidR="00636C90" w:rsidRDefault="00636C90" w:rsidP="00636C90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se sídlem:</w:t>
      </w:r>
      <w:r>
        <w:rPr>
          <w:szCs w:val="24"/>
        </w:rPr>
        <w:tab/>
      </w:r>
    </w:p>
    <w:p w14:paraId="3349F411" w14:textId="77777777" w:rsidR="00636C90" w:rsidRDefault="00636C90" w:rsidP="00636C90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Holečkova 3178/8, Smíchov</w:t>
      </w:r>
    </w:p>
    <w:p w14:paraId="3349F412" w14:textId="77777777" w:rsidR="00636C90" w:rsidRDefault="00636C90" w:rsidP="00636C90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150 00 Praha 5</w:t>
      </w:r>
    </w:p>
    <w:p w14:paraId="3349F413" w14:textId="77777777" w:rsidR="00636C90" w:rsidRDefault="00636C90" w:rsidP="00636C90">
      <w:pPr>
        <w:spacing w:after="0" w:line="240" w:lineRule="auto"/>
        <w:ind w:left="1418" w:firstLine="709"/>
        <w:rPr>
          <w:szCs w:val="24"/>
        </w:rPr>
      </w:pPr>
      <w:r>
        <w:rPr>
          <w:szCs w:val="24"/>
        </w:rPr>
        <w:t>IČ: 70889953</w:t>
      </w:r>
    </w:p>
    <w:p w14:paraId="3349F414" w14:textId="77777777" w:rsidR="00636C90" w:rsidRDefault="00636C90" w:rsidP="00636C90">
      <w:pPr>
        <w:spacing w:after="0" w:line="240" w:lineRule="auto"/>
        <w:ind w:left="1418" w:firstLine="709"/>
        <w:rPr>
          <w:szCs w:val="24"/>
        </w:rPr>
      </w:pPr>
    </w:p>
    <w:p w14:paraId="3349F415" w14:textId="77777777" w:rsidR="00636C90" w:rsidRDefault="00E435A8" w:rsidP="00636C90">
      <w:pPr>
        <w:spacing w:after="0" w:line="240" w:lineRule="auto"/>
        <w:rPr>
          <w:rFonts w:cstheme="minorHAnsi"/>
        </w:rPr>
      </w:pPr>
      <w:r w:rsidRPr="00E435A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C51C4">
        <w:rPr>
          <w:rFonts w:cstheme="minorHAnsi"/>
        </w:rPr>
        <w:t>Zastoupený</w:t>
      </w:r>
      <w:r w:rsidR="008557D3">
        <w:rPr>
          <w:rFonts w:cstheme="minorHAnsi"/>
        </w:rPr>
        <w:t xml:space="preserve"> ve věcech technických</w:t>
      </w:r>
      <w:r w:rsidR="009C51C4">
        <w:rPr>
          <w:rFonts w:cstheme="minorHAnsi"/>
        </w:rPr>
        <w:t>:</w:t>
      </w:r>
      <w:r w:rsidR="009C51C4">
        <w:rPr>
          <w:rFonts w:cstheme="minorHAnsi"/>
        </w:rPr>
        <w:tab/>
      </w:r>
      <w:r w:rsidR="00137657">
        <w:rPr>
          <w:rFonts w:cstheme="minorHAnsi"/>
        </w:rPr>
        <w:t xml:space="preserve">Ing. </w:t>
      </w:r>
      <w:r w:rsidR="0090171C">
        <w:rPr>
          <w:rFonts w:cstheme="minorHAnsi"/>
        </w:rPr>
        <w:t>Martin Kaiser</w:t>
      </w:r>
      <w:r w:rsidR="00137657">
        <w:rPr>
          <w:rFonts w:cstheme="minorHAnsi"/>
        </w:rPr>
        <w:t xml:space="preserve"> – </w:t>
      </w:r>
      <w:r w:rsidR="0090171C">
        <w:rPr>
          <w:rFonts w:cstheme="minorHAnsi"/>
        </w:rPr>
        <w:t>vedoucí PS 6 ZHV</w:t>
      </w:r>
    </w:p>
    <w:p w14:paraId="3349F416" w14:textId="77777777" w:rsidR="0090171C" w:rsidRPr="00E435A8" w:rsidRDefault="0090171C" w:rsidP="00636C90">
      <w:pPr>
        <w:spacing w:after="0" w:line="240" w:lineRule="auto"/>
        <w:rPr>
          <w:rFonts w:cstheme="minorHAnsi"/>
          <w:color w:val="FF0000"/>
        </w:rPr>
      </w:pPr>
    </w:p>
    <w:p w14:paraId="3349F417" w14:textId="77777777" w:rsidR="009904DC" w:rsidRDefault="009904DC" w:rsidP="00EB22D9">
      <w:pPr>
        <w:pStyle w:val="Nadpis3"/>
        <w:rPr>
          <w:lang w:val="cs-CZ"/>
        </w:rPr>
      </w:pPr>
      <w:bookmarkStart w:id="4" w:name="_Toc127865291"/>
      <w:r>
        <w:t>Údaje o zpracovateli</w:t>
      </w:r>
      <w:r w:rsidR="00CF1FAE">
        <w:t xml:space="preserve"> dokumentace</w:t>
      </w:r>
      <w:bookmarkEnd w:id="4"/>
    </w:p>
    <w:p w14:paraId="3349F418" w14:textId="77777777" w:rsidR="00B03888" w:rsidRPr="005B3D47" w:rsidRDefault="00B03888" w:rsidP="00B03888">
      <w:pPr>
        <w:spacing w:after="0" w:line="240" w:lineRule="auto"/>
      </w:pPr>
      <w:r>
        <w:t>Zpracovatel:</w:t>
      </w:r>
      <w:r>
        <w:tab/>
      </w:r>
      <w:r>
        <w:tab/>
      </w:r>
      <w:r w:rsidRPr="005B3D47">
        <w:t>VH – TRES spol. s r. o.,</w:t>
      </w:r>
    </w:p>
    <w:p w14:paraId="3349F419" w14:textId="77777777" w:rsidR="00B03888" w:rsidRDefault="00B03888" w:rsidP="00B03888">
      <w:pPr>
        <w:spacing w:after="0" w:line="240" w:lineRule="auto"/>
      </w:pPr>
      <w:r w:rsidRPr="005B3D47">
        <w:tab/>
      </w:r>
      <w:r w:rsidRPr="005B3D47">
        <w:tab/>
      </w:r>
      <w:r w:rsidRPr="005B3D47">
        <w:tab/>
        <w:t xml:space="preserve">se sídlem: Senovážné náměstí </w:t>
      </w:r>
      <w:r>
        <w:t>240/</w:t>
      </w:r>
      <w:r w:rsidRPr="005B3D47">
        <w:t>1</w:t>
      </w:r>
    </w:p>
    <w:p w14:paraId="3349F41A" w14:textId="77777777" w:rsidR="00B03888" w:rsidRDefault="00B03888" w:rsidP="00B03888">
      <w:pPr>
        <w:spacing w:after="0" w:line="240" w:lineRule="auto"/>
        <w:ind w:left="1416" w:firstLine="708"/>
      </w:pPr>
      <w:r>
        <w:t xml:space="preserve">370 01 </w:t>
      </w:r>
      <w:r w:rsidRPr="005B3D47">
        <w:t xml:space="preserve">České </w:t>
      </w:r>
      <w:r>
        <w:t>Bu</w:t>
      </w:r>
      <w:r w:rsidRPr="005B3D47">
        <w:t>dějovice</w:t>
      </w:r>
    </w:p>
    <w:p w14:paraId="3349F41B" w14:textId="77777777" w:rsidR="00B03888" w:rsidRDefault="00B03888" w:rsidP="00B03888">
      <w:pPr>
        <w:spacing w:after="0" w:line="240" w:lineRule="auto"/>
      </w:pPr>
      <w:r>
        <w:tab/>
      </w:r>
      <w:r>
        <w:tab/>
      </w:r>
      <w:r>
        <w:tab/>
        <w:t>IČO: 157 71 822</w:t>
      </w:r>
    </w:p>
    <w:p w14:paraId="3349F41C" w14:textId="77777777" w:rsidR="00B03888" w:rsidRDefault="00B03888" w:rsidP="00B03888">
      <w:pPr>
        <w:spacing w:after="0" w:line="240" w:lineRule="auto"/>
        <w:ind w:left="1416" w:firstLine="708"/>
      </w:pPr>
      <w:r>
        <w:t>ID: 4b2adjz</w:t>
      </w:r>
    </w:p>
    <w:p w14:paraId="3349F41D" w14:textId="77777777" w:rsidR="00B03888" w:rsidRDefault="00B03888" w:rsidP="00B03888">
      <w:pPr>
        <w:spacing w:after="0" w:line="240" w:lineRule="auto"/>
        <w:ind w:left="1416" w:firstLine="708"/>
      </w:pPr>
    </w:p>
    <w:p w14:paraId="3349F41E" w14:textId="77777777" w:rsidR="00B03888" w:rsidRDefault="00B03888" w:rsidP="00B03888">
      <w:pPr>
        <w:spacing w:after="0" w:line="240" w:lineRule="auto"/>
      </w:pPr>
      <w:r>
        <w:t>Zastoupený:</w:t>
      </w:r>
      <w:r>
        <w:tab/>
      </w:r>
      <w:r>
        <w:tab/>
      </w:r>
      <w:r w:rsidRPr="005B3D47">
        <w:t xml:space="preserve">Ing. Daniel </w:t>
      </w:r>
      <w:proofErr w:type="spellStart"/>
      <w:r w:rsidRPr="005B3D47">
        <w:t>Vaclík</w:t>
      </w:r>
      <w:proofErr w:type="spellEnd"/>
      <w:r>
        <w:t>, jednatel společnosti</w:t>
      </w:r>
    </w:p>
    <w:p w14:paraId="3349F41F" w14:textId="77777777" w:rsidR="00B03888" w:rsidRDefault="00B03888" w:rsidP="00B03888">
      <w:pPr>
        <w:spacing w:after="0" w:line="240" w:lineRule="auto"/>
        <w:ind w:left="1416" w:firstLine="708"/>
      </w:pPr>
      <w:r w:rsidRPr="005B3D47">
        <w:t>autorizovaný inženýr v oboru vodohospodářské stavby</w:t>
      </w:r>
    </w:p>
    <w:p w14:paraId="3349F420" w14:textId="77777777" w:rsidR="00B03888" w:rsidRDefault="00B03888" w:rsidP="00B03888">
      <w:pPr>
        <w:spacing w:after="0" w:line="240" w:lineRule="auto"/>
        <w:ind w:left="1416" w:firstLine="708"/>
      </w:pPr>
      <w:r w:rsidRPr="005B3D47">
        <w:t>autorizace udělena 7.6.1993</w:t>
      </w:r>
      <w:r>
        <w:t>, ČKAIT – 0100018</w:t>
      </w:r>
    </w:p>
    <w:p w14:paraId="3349F421" w14:textId="77777777" w:rsidR="009C51C4" w:rsidRDefault="009C51C4" w:rsidP="009C51C4">
      <w:pPr>
        <w:spacing w:after="0" w:line="240" w:lineRule="auto"/>
        <w:ind w:left="1418" w:firstLine="709"/>
      </w:pPr>
    </w:p>
    <w:p w14:paraId="3349F422" w14:textId="77777777" w:rsidR="00B03888" w:rsidRDefault="009C51C4" w:rsidP="00B03888">
      <w:pPr>
        <w:spacing w:after="0"/>
      </w:pPr>
      <w:r>
        <w:t>Autoři:</w:t>
      </w:r>
      <w:r>
        <w:tab/>
      </w:r>
      <w:r>
        <w:tab/>
      </w:r>
      <w:r>
        <w:tab/>
        <w:t xml:space="preserve">Ing. Daniel </w:t>
      </w:r>
      <w:proofErr w:type="spellStart"/>
      <w:r>
        <w:t>Vaclík</w:t>
      </w:r>
      <w:proofErr w:type="spellEnd"/>
      <w:r>
        <w:rPr>
          <w:b/>
        </w:rPr>
        <w:t xml:space="preserve"> </w:t>
      </w:r>
      <w:r w:rsidRPr="003D23A9">
        <w:t>–</w:t>
      </w:r>
      <w:r w:rsidRPr="00267332">
        <w:t xml:space="preserve"> </w:t>
      </w:r>
      <w:r w:rsidR="0079067A">
        <w:t xml:space="preserve">koncepce, </w:t>
      </w:r>
      <w:r w:rsidR="00C9141A">
        <w:t xml:space="preserve">technický návrh, </w:t>
      </w:r>
      <w:r>
        <w:t>text</w:t>
      </w:r>
    </w:p>
    <w:p w14:paraId="3349F423" w14:textId="77777777" w:rsidR="0079067A" w:rsidRDefault="0079067A" w:rsidP="00B03888">
      <w:pPr>
        <w:spacing w:after="0"/>
      </w:pPr>
      <w:r>
        <w:tab/>
      </w:r>
      <w:r>
        <w:tab/>
      </w:r>
      <w:r>
        <w:tab/>
      </w:r>
      <w:r w:rsidR="00137657">
        <w:t xml:space="preserve">Renata </w:t>
      </w:r>
      <w:r w:rsidR="00C9141A">
        <w:t>Janáčková</w:t>
      </w:r>
      <w:r w:rsidR="00374467">
        <w:t xml:space="preserve"> –</w:t>
      </w:r>
      <w:r w:rsidR="00AC7844">
        <w:t xml:space="preserve"> </w:t>
      </w:r>
      <w:r w:rsidR="00C9141A">
        <w:t>konstrukční řešení</w:t>
      </w:r>
      <w:r w:rsidR="00374467">
        <w:t>, CAD</w:t>
      </w:r>
    </w:p>
    <w:p w14:paraId="3349F424" w14:textId="77777777" w:rsidR="00CF1FAE" w:rsidRPr="00BD2E91" w:rsidRDefault="00CF1FAE" w:rsidP="00EB22D9">
      <w:pPr>
        <w:pStyle w:val="Nadpis2"/>
        <w:rPr>
          <w:lang w:val="cs-CZ"/>
        </w:rPr>
      </w:pPr>
      <w:bookmarkStart w:id="5" w:name="_Toc127865292"/>
      <w:r w:rsidRPr="00BD2E91">
        <w:lastRenderedPageBreak/>
        <w:t>Členění stavby na objekty a technická a technologická zařízení</w:t>
      </w:r>
      <w:bookmarkEnd w:id="5"/>
    </w:p>
    <w:p w14:paraId="3349F425" w14:textId="77777777" w:rsidR="004D6866" w:rsidRDefault="004D6866" w:rsidP="004D6866">
      <w:pPr>
        <w:pStyle w:val="NormlnStyl2"/>
        <w:widowControl/>
        <w:ind w:firstLine="709"/>
        <w:rPr>
          <w:rFonts w:asciiTheme="minorHAnsi" w:hAnsiTheme="minorHAnsi" w:cstheme="minorHAnsi"/>
          <w:sz w:val="22"/>
          <w:szCs w:val="22"/>
        </w:rPr>
      </w:pPr>
      <w:r w:rsidRPr="007B7DD3">
        <w:rPr>
          <w:rFonts w:asciiTheme="minorHAnsi" w:hAnsiTheme="minorHAnsi" w:cstheme="minorHAnsi"/>
          <w:sz w:val="22"/>
          <w:szCs w:val="22"/>
        </w:rPr>
        <w:t>Stavbu tvoří tyto inženýrské objekty:</w:t>
      </w:r>
    </w:p>
    <w:p w14:paraId="3349F426" w14:textId="77777777" w:rsidR="004D6866" w:rsidRPr="007B7DD3" w:rsidRDefault="004D6866" w:rsidP="004D6866">
      <w:pPr>
        <w:pStyle w:val="NormlnStyl2"/>
        <w:widowControl/>
        <w:ind w:firstLine="709"/>
        <w:rPr>
          <w:rFonts w:asciiTheme="minorHAnsi" w:hAnsiTheme="minorHAnsi" w:cstheme="minorHAnsi"/>
          <w:sz w:val="22"/>
          <w:szCs w:val="22"/>
        </w:rPr>
      </w:pPr>
    </w:p>
    <w:p w14:paraId="3349F427" w14:textId="77777777" w:rsidR="004D6866" w:rsidRPr="007B7DD3" w:rsidRDefault="004D6866" w:rsidP="004D6866">
      <w:pPr>
        <w:spacing w:after="0" w:line="240" w:lineRule="auto"/>
        <w:ind w:left="360"/>
        <w:rPr>
          <w:rFonts w:cstheme="minorHAnsi"/>
        </w:rPr>
      </w:pPr>
      <w:r w:rsidRPr="007B7DD3">
        <w:rPr>
          <w:rFonts w:cstheme="minorHAnsi"/>
          <w:b/>
          <w:i/>
        </w:rPr>
        <w:tab/>
      </w:r>
      <w:r w:rsidRPr="007B7DD3">
        <w:rPr>
          <w:rFonts w:cstheme="minorHAnsi"/>
          <w:b/>
          <w:i/>
        </w:rPr>
        <w:tab/>
      </w:r>
      <w:r w:rsidRPr="007B7DD3">
        <w:rPr>
          <w:rFonts w:cstheme="minorHAnsi"/>
        </w:rPr>
        <w:t xml:space="preserve">IO 01 </w:t>
      </w:r>
      <w:r w:rsidR="00B64E1F">
        <w:rPr>
          <w:rFonts w:cstheme="minorHAnsi"/>
        </w:rPr>
        <w:t>–</w:t>
      </w:r>
      <w:r w:rsidRPr="007B7DD3">
        <w:rPr>
          <w:rFonts w:cstheme="minorHAnsi"/>
        </w:rPr>
        <w:t xml:space="preserve"> </w:t>
      </w:r>
      <w:r w:rsidR="00421530">
        <w:rPr>
          <w:rFonts w:cstheme="minorHAnsi"/>
        </w:rPr>
        <w:t xml:space="preserve">Oprava </w:t>
      </w:r>
      <w:r w:rsidR="00631954">
        <w:rPr>
          <w:rFonts w:cstheme="minorHAnsi"/>
        </w:rPr>
        <w:t>betonových desek plat pilířů</w:t>
      </w:r>
    </w:p>
    <w:p w14:paraId="3349F428" w14:textId="77777777" w:rsidR="004D6866" w:rsidRDefault="004D6866" w:rsidP="004D6866">
      <w:pPr>
        <w:spacing w:after="0" w:line="240" w:lineRule="auto"/>
        <w:ind w:left="360"/>
        <w:rPr>
          <w:rFonts w:cstheme="minorHAnsi"/>
        </w:rPr>
      </w:pPr>
      <w:r w:rsidRPr="007B7DD3">
        <w:rPr>
          <w:rFonts w:cstheme="minorHAnsi"/>
        </w:rPr>
        <w:tab/>
      </w:r>
      <w:r w:rsidRPr="007B7DD3">
        <w:rPr>
          <w:rFonts w:cstheme="minorHAnsi"/>
        </w:rPr>
        <w:tab/>
        <w:t xml:space="preserve">IO 02 </w:t>
      </w:r>
      <w:r w:rsidR="00B64E1F">
        <w:rPr>
          <w:rFonts w:cstheme="minorHAnsi"/>
        </w:rPr>
        <w:t>–</w:t>
      </w:r>
      <w:r w:rsidR="00EA4AF6">
        <w:rPr>
          <w:rFonts w:cstheme="minorHAnsi"/>
        </w:rPr>
        <w:t xml:space="preserve"> </w:t>
      </w:r>
      <w:r w:rsidR="00631954">
        <w:rPr>
          <w:rFonts w:cstheme="minorHAnsi"/>
        </w:rPr>
        <w:t xml:space="preserve">Sanace a stabilizace povrchů </w:t>
      </w:r>
      <w:r w:rsidR="001E648A">
        <w:rPr>
          <w:rFonts w:cstheme="minorHAnsi"/>
        </w:rPr>
        <w:t xml:space="preserve">betonových </w:t>
      </w:r>
      <w:r w:rsidR="00631954">
        <w:rPr>
          <w:rFonts w:cstheme="minorHAnsi"/>
        </w:rPr>
        <w:t>konstrukcí</w:t>
      </w:r>
      <w:r w:rsidR="00864114">
        <w:rPr>
          <w:rFonts w:cstheme="minorHAnsi"/>
        </w:rPr>
        <w:t xml:space="preserve"> jezu</w:t>
      </w:r>
    </w:p>
    <w:p w14:paraId="3349F429" w14:textId="77777777" w:rsidR="00421530" w:rsidRDefault="00421530" w:rsidP="004D6866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 xml:space="preserve">IO 03 – </w:t>
      </w:r>
      <w:r w:rsidR="00631954">
        <w:rPr>
          <w:rFonts w:cstheme="minorHAnsi"/>
        </w:rPr>
        <w:t xml:space="preserve">Oprava ocelových prvků v rozsahu sanace </w:t>
      </w:r>
      <w:r w:rsidR="00864114">
        <w:rPr>
          <w:rFonts w:cstheme="minorHAnsi"/>
        </w:rPr>
        <w:t xml:space="preserve">betonových </w:t>
      </w:r>
      <w:proofErr w:type="spellStart"/>
      <w:r w:rsidR="00631954">
        <w:rPr>
          <w:rFonts w:cstheme="minorHAnsi"/>
        </w:rPr>
        <w:t>kcí</w:t>
      </w:r>
      <w:proofErr w:type="spellEnd"/>
    </w:p>
    <w:p w14:paraId="3349F42A" w14:textId="77777777" w:rsidR="008557D3" w:rsidRDefault="00421530" w:rsidP="004D6866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 w:rsidR="00083934">
        <w:rPr>
          <w:rFonts w:cstheme="minorHAnsi"/>
        </w:rPr>
        <w:tab/>
      </w:r>
      <w:r w:rsidR="008557D3">
        <w:rPr>
          <w:rFonts w:cstheme="minorHAnsi"/>
        </w:rPr>
        <w:tab/>
        <w:t xml:space="preserve"> </w:t>
      </w:r>
    </w:p>
    <w:p w14:paraId="3349F42B" w14:textId="77777777" w:rsidR="00CF1FAE" w:rsidRPr="00604F65" w:rsidRDefault="00CF1FAE" w:rsidP="00EB22D9">
      <w:pPr>
        <w:pStyle w:val="Nadpis2"/>
      </w:pPr>
      <w:bookmarkStart w:id="6" w:name="_Toc127865293"/>
      <w:r w:rsidRPr="00604F65">
        <w:t>Seznam vstupních podkladů</w:t>
      </w:r>
      <w:bookmarkEnd w:id="6"/>
    </w:p>
    <w:p w14:paraId="3349F42C" w14:textId="77777777" w:rsidR="00C4194E" w:rsidRDefault="004D6866" w:rsidP="00C4194E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 w:rsidRPr="00C60862">
        <w:rPr>
          <w:rFonts w:cs="Arial"/>
        </w:rPr>
        <w:t>Smlouva o dílo s</w:t>
      </w:r>
      <w:r w:rsidR="00C60862" w:rsidRPr="00C60862">
        <w:rPr>
          <w:rFonts w:cs="Arial"/>
        </w:rPr>
        <w:t> </w:t>
      </w:r>
      <w:r w:rsidRPr="00C60862">
        <w:rPr>
          <w:rFonts w:cs="Arial"/>
        </w:rPr>
        <w:t>objednatelem</w:t>
      </w:r>
      <w:r w:rsidR="00C60862" w:rsidRPr="00C60862">
        <w:rPr>
          <w:rFonts w:cs="Arial"/>
        </w:rPr>
        <w:t xml:space="preserve"> dokumentace, č. smlouvy</w:t>
      </w:r>
      <w:r w:rsidR="005B73F9">
        <w:rPr>
          <w:rFonts w:cs="Arial"/>
        </w:rPr>
        <w:t xml:space="preserve"> zhotovitele</w:t>
      </w:r>
      <w:r w:rsidR="00C60862" w:rsidRPr="00C60862">
        <w:rPr>
          <w:rFonts w:cs="Arial"/>
        </w:rPr>
        <w:t xml:space="preserve">: </w:t>
      </w:r>
      <w:r w:rsidR="00FD198D">
        <w:rPr>
          <w:rFonts w:cs="Arial"/>
        </w:rPr>
        <w:t>17</w:t>
      </w:r>
      <w:r w:rsidR="005B73F9">
        <w:rPr>
          <w:rFonts w:cs="Arial"/>
        </w:rPr>
        <w:t>48</w:t>
      </w:r>
      <w:r w:rsidR="00C60862" w:rsidRPr="00C60862">
        <w:rPr>
          <w:rFonts w:cs="Arial"/>
        </w:rPr>
        <w:t>/20</w:t>
      </w:r>
      <w:r w:rsidR="00FD198D">
        <w:rPr>
          <w:rFonts w:cs="Arial"/>
        </w:rPr>
        <w:t>2</w:t>
      </w:r>
      <w:r w:rsidR="005B73F9">
        <w:rPr>
          <w:rFonts w:cs="Arial"/>
        </w:rPr>
        <w:t>4</w:t>
      </w:r>
    </w:p>
    <w:p w14:paraId="3349F42D" w14:textId="77777777" w:rsidR="00FD198D" w:rsidRPr="00C60862" w:rsidRDefault="005B73F9" w:rsidP="00C4194E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>
        <w:rPr>
          <w:rFonts w:cs="Arial"/>
        </w:rPr>
        <w:t>Situace skutečného provedení PK u jezu</w:t>
      </w:r>
    </w:p>
    <w:p w14:paraId="3349F42E" w14:textId="77777777" w:rsidR="00E64E89" w:rsidRDefault="005B73F9" w:rsidP="00F42179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proofErr w:type="spellStart"/>
      <w:r>
        <w:rPr>
          <w:rFonts w:cs="Arial"/>
        </w:rPr>
        <w:t>scany</w:t>
      </w:r>
      <w:proofErr w:type="spellEnd"/>
      <w:r>
        <w:rPr>
          <w:rFonts w:cs="Arial"/>
        </w:rPr>
        <w:t xml:space="preserve"> původní dokumentace objektu jezu (nejsou zcela přesné)</w:t>
      </w:r>
    </w:p>
    <w:p w14:paraId="3349F42F" w14:textId="77777777" w:rsidR="00C60862" w:rsidRDefault="00C4194E" w:rsidP="00C6086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 w:rsidRPr="00E55FBA">
        <w:rPr>
          <w:rFonts w:cs="Arial"/>
        </w:rPr>
        <w:t>Veřejně přístupné mapové portály (ČÚZK)</w:t>
      </w:r>
    </w:p>
    <w:p w14:paraId="3349F430" w14:textId="77777777" w:rsidR="00E55FBA" w:rsidRDefault="00E55FBA" w:rsidP="00C6086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>
        <w:rPr>
          <w:rFonts w:cs="Arial"/>
        </w:rPr>
        <w:t>Mapy pozemkového katastru</w:t>
      </w:r>
    </w:p>
    <w:p w14:paraId="3349F431" w14:textId="77777777" w:rsidR="0039543D" w:rsidRPr="0039543D" w:rsidRDefault="0039543D" w:rsidP="00C6086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>
        <w:t>PD VLTAVA, Č. VRBNÉ-oprava jezu (VH-TRES 1/2004)</w:t>
      </w:r>
    </w:p>
    <w:p w14:paraId="3349F432" w14:textId="77777777" w:rsidR="00F74B3F" w:rsidRDefault="00186AE8" w:rsidP="00C6086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rFonts w:cs="Arial"/>
        </w:rPr>
      </w:pPr>
      <w:r>
        <w:t>Modernizace jezu České Vrbné DVZ (VH-TRES 3/2008)</w:t>
      </w:r>
      <w:r w:rsidR="0039543D">
        <w:t xml:space="preserve"> </w:t>
      </w:r>
    </w:p>
    <w:p w14:paraId="3349F433" w14:textId="77777777" w:rsidR="005328A6" w:rsidRDefault="005B73F9" w:rsidP="006E3B3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lang w:eastAsia="x-none"/>
        </w:rPr>
      </w:pPr>
      <w:r>
        <w:rPr>
          <w:rFonts w:cs="Arial"/>
        </w:rPr>
        <w:t>Geodetické zaměření horních ploch konstrukcí jezu (</w:t>
      </w:r>
      <w:proofErr w:type="spellStart"/>
      <w:r>
        <w:rPr>
          <w:rFonts w:cs="Arial"/>
        </w:rPr>
        <w:t>Vaclík</w:t>
      </w:r>
      <w:proofErr w:type="spellEnd"/>
      <w:r>
        <w:rPr>
          <w:rFonts w:cs="Arial"/>
        </w:rPr>
        <w:t xml:space="preserve"> a Vita Třeboň 4/2024)</w:t>
      </w:r>
    </w:p>
    <w:p w14:paraId="3349F434" w14:textId="77777777" w:rsidR="005328A6" w:rsidRDefault="005328A6" w:rsidP="006E3B3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lang w:eastAsia="x-none"/>
        </w:rPr>
      </w:pPr>
      <w:r>
        <w:t>terénní průzkum, fotodokumentace</w:t>
      </w:r>
    </w:p>
    <w:p w14:paraId="3349F435" w14:textId="77777777" w:rsidR="00772072" w:rsidRDefault="00772072" w:rsidP="006E3B3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lang w:eastAsia="x-none"/>
        </w:rPr>
      </w:pPr>
      <w:r>
        <w:t>technické listy materiálů k sanaci betonů</w:t>
      </w:r>
    </w:p>
    <w:p w14:paraId="3349F436" w14:textId="77777777" w:rsidR="00772072" w:rsidRDefault="00772072" w:rsidP="006E3B3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lang w:eastAsia="x-none"/>
        </w:rPr>
      </w:pPr>
      <w:r>
        <w:t xml:space="preserve">Lit. Peter H. </w:t>
      </w:r>
      <w:proofErr w:type="spellStart"/>
      <w:r>
        <w:t>Emmons</w:t>
      </w:r>
      <w:proofErr w:type="spellEnd"/>
      <w:r>
        <w:t xml:space="preserve">, </w:t>
      </w:r>
      <w:proofErr w:type="spellStart"/>
      <w:r>
        <w:t>Drochytka</w:t>
      </w:r>
      <w:proofErr w:type="spellEnd"/>
      <w:r>
        <w:t xml:space="preserve">, </w:t>
      </w:r>
      <w:proofErr w:type="gramStart"/>
      <w:r>
        <w:t>Jeřábek - Sanace</w:t>
      </w:r>
      <w:proofErr w:type="gramEnd"/>
      <w:r>
        <w:t xml:space="preserve"> a údržba betonu v ilustracích </w:t>
      </w:r>
    </w:p>
    <w:p w14:paraId="3349F437" w14:textId="77777777" w:rsidR="00C4194E" w:rsidRDefault="00C4194E" w:rsidP="006E3B32">
      <w:pPr>
        <w:numPr>
          <w:ilvl w:val="0"/>
          <w:numId w:val="7"/>
        </w:numPr>
        <w:tabs>
          <w:tab w:val="left" w:pos="2835"/>
        </w:tabs>
        <w:spacing w:before="60" w:after="60" w:line="240" w:lineRule="auto"/>
        <w:ind w:left="357" w:hanging="357"/>
        <w:rPr>
          <w:lang w:eastAsia="x-none"/>
        </w:rPr>
      </w:pPr>
      <w:r>
        <w:rPr>
          <w:lang w:eastAsia="x-none"/>
        </w:rPr>
        <w:br w:type="page"/>
      </w:r>
    </w:p>
    <w:p w14:paraId="3349F438" w14:textId="77777777" w:rsidR="00CF1FAE" w:rsidRPr="00EF346C" w:rsidRDefault="00CF1FAE" w:rsidP="001478B7">
      <w:pPr>
        <w:pStyle w:val="Nadpis1"/>
      </w:pPr>
      <w:bookmarkStart w:id="7" w:name="_Toc373078853"/>
      <w:bookmarkStart w:id="8" w:name="_Toc373133035"/>
      <w:bookmarkStart w:id="9" w:name="_Toc376180623"/>
      <w:bookmarkStart w:id="10" w:name="_Toc127865294"/>
      <w:r w:rsidRPr="00EF346C">
        <w:lastRenderedPageBreak/>
        <w:t>SOUHRNNÁ TECHNICKÁ ZPRÁVA</w:t>
      </w:r>
      <w:bookmarkEnd w:id="7"/>
      <w:bookmarkEnd w:id="8"/>
      <w:bookmarkEnd w:id="9"/>
      <w:bookmarkEnd w:id="10"/>
    </w:p>
    <w:p w14:paraId="3349F439" w14:textId="77777777" w:rsidR="00CF1FAE" w:rsidRDefault="00CF1FAE" w:rsidP="00EB22D9">
      <w:pPr>
        <w:pStyle w:val="Nadpis2"/>
        <w:rPr>
          <w:lang w:val="cs-CZ"/>
        </w:rPr>
      </w:pPr>
      <w:bookmarkStart w:id="11" w:name="_Toc127865295"/>
      <w:r w:rsidRPr="00EF346C">
        <w:t>Popis území stavby</w:t>
      </w:r>
      <w:bookmarkEnd w:id="11"/>
    </w:p>
    <w:p w14:paraId="3349F43A" w14:textId="77777777" w:rsidR="00536565" w:rsidRDefault="005B522D" w:rsidP="00027B5F">
      <w:pPr>
        <w:pStyle w:val="Nadpis4"/>
      </w:pPr>
      <w:r w:rsidRPr="00522031">
        <w:t>c</w:t>
      </w:r>
      <w:r w:rsidR="00536565" w:rsidRPr="00522031">
        <w:t>harakteristika</w:t>
      </w:r>
      <w:r w:rsidR="00536565" w:rsidRPr="00BD2E91">
        <w:t xml:space="preserve"> území, dosavadní využití a zastavěnost území</w:t>
      </w:r>
    </w:p>
    <w:p w14:paraId="3349F43B" w14:textId="77777777" w:rsidR="00420940" w:rsidRDefault="003A3266" w:rsidP="003A3266">
      <w:pPr>
        <w:ind w:firstLine="708"/>
      </w:pPr>
      <w:r>
        <w:t xml:space="preserve">Stavba představuje opravu či sanaci betonových konstrukcí stávajícího jezu v rozsahu majetku ploch Povodí Vltavy, </w:t>
      </w:r>
      <w:proofErr w:type="spellStart"/>
      <w:r>
        <w:t>s.p</w:t>
      </w:r>
      <w:proofErr w:type="spellEnd"/>
      <w:r>
        <w:t>. Praha, včetně zde zastižených ocelových prvků zábradlí a poklopů vstupů dovnitř jezových pilířů. Na základě zadání budou opravy či sanace prováděny ve stavu minimálních provozních hladin v podjezí i nadjezí s osazeným provizorním zahrazením vždy jednoho jezového pole.</w:t>
      </w:r>
    </w:p>
    <w:p w14:paraId="3349F43C" w14:textId="77777777" w:rsidR="003A3266" w:rsidRDefault="00E72D88" w:rsidP="003A3266">
      <w:pPr>
        <w:ind w:firstLine="708"/>
      </w:pPr>
      <w:r>
        <w:t xml:space="preserve">Pohyblivý jez České Vrbné o dvou polích je </w:t>
      </w:r>
      <w:proofErr w:type="gramStart"/>
      <w:r>
        <w:t>stavebně  konstrukcí</w:t>
      </w:r>
      <w:proofErr w:type="gramEnd"/>
      <w:r>
        <w:t xml:space="preserve"> ze šedesátých let dvacátého století. Vznikl původně jako jez osazený betonovými sektorovými uzávěry, které byly v rámci splavňovacích prací Vltavy až do Českých Budějovic </w:t>
      </w:r>
      <w:proofErr w:type="gramStart"/>
      <w:r>
        <w:t>( především</w:t>
      </w:r>
      <w:proofErr w:type="gramEnd"/>
      <w:r>
        <w:t xml:space="preserve">  z provozních důvodů) nahrazeny hydraulickými písty podpíranými dutými klapkami. Pilíře jezu a spodní stavba jezového prahu, byly pochopitelně původně přizpůsobeny potřebné funkci provozu hydrostatického sektoru. Zahrnovaly tak jímky, revizní štoly a šachty s osazením prvků technologie a dalšího vystrojení. Změna hradícího uzávěru vyvolala </w:t>
      </w:r>
      <w:r w:rsidR="00B471D4">
        <w:t xml:space="preserve">i nutnou </w:t>
      </w:r>
      <w:proofErr w:type="gramStart"/>
      <w:r w:rsidR="00B471D4">
        <w:t xml:space="preserve">úpravu </w:t>
      </w:r>
      <w:r>
        <w:t xml:space="preserve"> </w:t>
      </w:r>
      <w:r w:rsidR="00B471D4">
        <w:t>stavebních</w:t>
      </w:r>
      <w:proofErr w:type="gramEnd"/>
      <w:r w:rsidR="00B471D4">
        <w:t xml:space="preserve"> konstrukcí jezu, některé prostory – jímky v rámci pilířů byly zabetonovány, v jezovém prahu byla po osazení šachet hydromotorů zabetonovány tlačné komory sektoru a </w:t>
      </w:r>
      <w:proofErr w:type="spellStart"/>
      <w:r w:rsidR="00B471D4">
        <w:t>reprofilován</w:t>
      </w:r>
      <w:proofErr w:type="spellEnd"/>
      <w:r w:rsidR="00B471D4">
        <w:t xml:space="preserve"> mírně horní přelivný obrys pro hydraulicky optimální obrys odtoku ze sklopených klapek. V rámci pilířů byly osazeny nové boční štíty, prvky zavzdušnění a ve vnitřních prostorách prvky technologie a rozvodů.</w:t>
      </w:r>
    </w:p>
    <w:p w14:paraId="3349F43D" w14:textId="77777777" w:rsidR="000B747B" w:rsidRDefault="000B747B" w:rsidP="003A3266">
      <w:pPr>
        <w:ind w:firstLine="708"/>
      </w:pPr>
      <w:r>
        <w:t>Za levobřežním pilířem vznikla později MVE ve vlastnictví jiného subjektu (1. elektrárenská s.r.o. Mánesova 427/56 Č. Budějovice IČO 46680811</w:t>
      </w:r>
      <w:proofErr w:type="gramStart"/>
      <w:r w:rsidR="001E47F7">
        <w:t>) ,</w:t>
      </w:r>
      <w:proofErr w:type="gramEnd"/>
      <w:r w:rsidR="001E47F7">
        <w:t xml:space="preserve"> naopak na druhém břehu návazně za pravobřežním pilířem byla v roce 2010 dokončena plavební komora. </w:t>
      </w:r>
    </w:p>
    <w:p w14:paraId="3349F43E" w14:textId="77777777" w:rsidR="00242B64" w:rsidRDefault="000B747B" w:rsidP="003A3266">
      <w:pPr>
        <w:ind w:firstLine="708"/>
      </w:pPr>
      <w:r>
        <w:t>Předmětný žádoucí rozsah opravy a sanace konstrukcí jezu zahrnuje konstrukce vlastních pilířů (levobřežní, střední a pravobřežní)</w:t>
      </w:r>
      <w:r w:rsidR="00D961AF">
        <w:t>, konstrukce opěrných zdí v podjezí a přelivné plochy jezových prahů pod klapkami v rozsahu při nevyčerpaném vývaru.</w:t>
      </w:r>
    </w:p>
    <w:p w14:paraId="3349F43F" w14:textId="77777777" w:rsidR="00B471D4" w:rsidRDefault="00242B64" w:rsidP="003A3266">
      <w:pPr>
        <w:ind w:firstLine="708"/>
      </w:pPr>
      <w:r>
        <w:t xml:space="preserve">Povrchy betonových konstrukcí ve stanoveném rozsahu opravy jsou ve stavu rozdílného stavu a původu degradace. Povrchy pilířů nejsou z doby svého vzniku a </w:t>
      </w:r>
      <w:r w:rsidR="0022792B">
        <w:t xml:space="preserve">nepoužití kvalitního systémového bednění ideálně rovné, improvizace nasazení i drobnějších bednících prvků je patrné. V minulém čase patrně z důvodu porušení či degradace povrchu proběhly </w:t>
      </w:r>
      <w:r w:rsidR="00FA19EC">
        <w:t xml:space="preserve">již </w:t>
      </w:r>
      <w:r w:rsidR="0022792B">
        <w:t xml:space="preserve">na objektu </w:t>
      </w:r>
      <w:r w:rsidR="00FA19EC">
        <w:t xml:space="preserve">některé </w:t>
      </w:r>
      <w:r w:rsidR="0022792B">
        <w:t xml:space="preserve">opravy a sanační práce. Dokumentovaná oprava proběhla především následně po katastrofální </w:t>
      </w:r>
      <w:proofErr w:type="gramStart"/>
      <w:r w:rsidR="0022792B">
        <w:t xml:space="preserve">povodni </w:t>
      </w:r>
      <w:r w:rsidR="000B747B">
        <w:t xml:space="preserve"> </w:t>
      </w:r>
      <w:r w:rsidR="0022792B">
        <w:t>v</w:t>
      </w:r>
      <w:proofErr w:type="gramEnd"/>
      <w:r w:rsidR="0022792B">
        <w:t> roce 2004 s </w:t>
      </w:r>
      <w:r w:rsidR="00772072">
        <w:t>omezenou</w:t>
      </w:r>
      <w:r w:rsidR="0022792B">
        <w:t xml:space="preserve"> opravou </w:t>
      </w:r>
      <w:r w:rsidR="00FA19EC">
        <w:t xml:space="preserve">ploch </w:t>
      </w:r>
      <w:r w:rsidR="0022792B">
        <w:t xml:space="preserve">sanací (cca 10 %) v rámci stavby  Modernizace jezu v letech 2008-2009. </w:t>
      </w:r>
      <w:r w:rsidR="00FA19EC">
        <w:t xml:space="preserve"> V aktuálním stavu jsou degradovány plochy jak nikdy asi dosud nesanované, tak i plochy s dříve </w:t>
      </w:r>
      <w:proofErr w:type="gramStart"/>
      <w:r w:rsidR="00FA19EC">
        <w:t>provedenou  sanací</w:t>
      </w:r>
      <w:proofErr w:type="gramEnd"/>
      <w:r w:rsidR="00FA19EC">
        <w:t xml:space="preserve"> v minulosti. K poškození cca 20 let staré sanace došlo patrně i vlivem dříve neřešené separace krycí betonové desky </w:t>
      </w:r>
      <w:r w:rsidR="00464510">
        <w:t xml:space="preserve">horních plat pilířů, neurčeného data v minulosti. Domněnkou opřenou o původní dokumentaci a zaměření ploch či výšky plat pilířů je, že tato dnes cca 10 cm tlustá separovaná vrstva nahradila původní </w:t>
      </w:r>
      <w:proofErr w:type="gramStart"/>
      <w:r w:rsidR="00464510">
        <w:t>provedenou ,</w:t>
      </w:r>
      <w:proofErr w:type="gramEnd"/>
      <w:r w:rsidR="00464510">
        <w:t xml:space="preserve"> asi porušenou 5 cm tlustou betonovou mazaninu na železobetonové stropní vrstvě pilířů. Separace vrstvy pak podpořila zatékání pod vrstvy sanace, promrznutí a následně odloupnutí.</w:t>
      </w:r>
    </w:p>
    <w:p w14:paraId="3349F440" w14:textId="77777777" w:rsidR="00464510" w:rsidRDefault="00464510" w:rsidP="003A3266">
      <w:pPr>
        <w:ind w:firstLine="708"/>
      </w:pPr>
      <w:proofErr w:type="gramStart"/>
      <w:r>
        <w:t>Pochůzkou</w:t>
      </w:r>
      <w:proofErr w:type="gramEnd"/>
      <w:r>
        <w:t xml:space="preserve"> resp. terénním průzkumem více osob je pro účel projektu sanace vizuálně konstatován následující odhad porušení ploch:</w:t>
      </w:r>
    </w:p>
    <w:p w14:paraId="3349F441" w14:textId="77777777" w:rsidR="00464510" w:rsidRDefault="00464510" w:rsidP="003A3266">
      <w:pPr>
        <w:ind w:firstLine="708"/>
      </w:pPr>
    </w:p>
    <w:p w14:paraId="3349F442" w14:textId="77777777" w:rsidR="00464510" w:rsidRDefault="00C55759" w:rsidP="003A3266">
      <w:pPr>
        <w:ind w:firstLine="708"/>
        <w:rPr>
          <w:b/>
        </w:rPr>
      </w:pPr>
      <w:r w:rsidRPr="00C55759">
        <w:rPr>
          <w:b/>
        </w:rPr>
        <w:t>Levobřežní, střední a pravobřežní pilíř:</w:t>
      </w:r>
    </w:p>
    <w:p w14:paraId="3349F443" w14:textId="77777777" w:rsidR="00C55759" w:rsidRDefault="00C55759" w:rsidP="00C55759">
      <w:pPr>
        <w:spacing w:after="0"/>
        <w:ind w:firstLine="708"/>
      </w:pPr>
      <w:r w:rsidRPr="00C55759">
        <w:t>Vertikální plochy:</w:t>
      </w:r>
      <w:r>
        <w:tab/>
      </w:r>
    </w:p>
    <w:p w14:paraId="3349F444" w14:textId="77777777" w:rsidR="00C55759" w:rsidRDefault="00C55759" w:rsidP="00C55759">
      <w:pPr>
        <w:spacing w:after="0"/>
        <w:ind w:left="2124" w:firstLine="708"/>
      </w:pPr>
      <w:r>
        <w:t>-      degradované povrchové vrstvy do 5 mm – celoplošně 100 %</w:t>
      </w:r>
    </w:p>
    <w:p w14:paraId="3349F445" w14:textId="77777777" w:rsidR="00C55759" w:rsidRDefault="00C55759" w:rsidP="00C55759">
      <w:pPr>
        <w:spacing w:after="0"/>
        <w:ind w:left="2124" w:firstLine="708"/>
      </w:pPr>
      <w:r>
        <w:t>-      degradované povrchové vrstvy do 10 mm – 30 %</w:t>
      </w:r>
    </w:p>
    <w:p w14:paraId="3349F446" w14:textId="77777777" w:rsidR="00C55759" w:rsidRDefault="00C55759" w:rsidP="00C55759">
      <w:pPr>
        <w:spacing w:after="0"/>
        <w:ind w:left="2124" w:firstLine="708"/>
      </w:pPr>
      <w:r>
        <w:t>-      degradované povrchové vrstvy nad 30 mm – 5 %</w:t>
      </w:r>
    </w:p>
    <w:p w14:paraId="3349F447" w14:textId="77777777" w:rsidR="00C55759" w:rsidRDefault="00C55759" w:rsidP="00C55759">
      <w:pPr>
        <w:spacing w:after="0"/>
      </w:pPr>
    </w:p>
    <w:p w14:paraId="3349F448" w14:textId="77777777" w:rsidR="00C55759" w:rsidRDefault="00C55759" w:rsidP="00C55759">
      <w:pPr>
        <w:spacing w:after="0"/>
      </w:pPr>
      <w:r>
        <w:tab/>
        <w:t xml:space="preserve">Horizontální plochy:     </w:t>
      </w:r>
    </w:p>
    <w:p w14:paraId="3349F449" w14:textId="77777777" w:rsidR="00C55759" w:rsidRDefault="000A090F" w:rsidP="00C55759">
      <w:pPr>
        <w:spacing w:after="0"/>
      </w:pPr>
      <w:r>
        <w:tab/>
      </w:r>
      <w:r>
        <w:tab/>
      </w:r>
      <w:r>
        <w:tab/>
      </w:r>
      <w:r>
        <w:tab/>
        <w:t xml:space="preserve">-      separovaná krycí deska plat pilířů </w:t>
      </w:r>
      <w:proofErr w:type="gramStart"/>
      <w:r>
        <w:t>cca  100</w:t>
      </w:r>
      <w:proofErr w:type="gramEnd"/>
      <w:r>
        <w:t xml:space="preserve"> mm- celoplošně 100 %</w:t>
      </w:r>
    </w:p>
    <w:p w14:paraId="3349F44A" w14:textId="77777777" w:rsidR="000A090F" w:rsidRDefault="000A090F" w:rsidP="00C55759">
      <w:pPr>
        <w:spacing w:after="0"/>
      </w:pPr>
      <w:r>
        <w:tab/>
      </w:r>
      <w:r>
        <w:tab/>
      </w:r>
      <w:r>
        <w:tab/>
      </w:r>
      <w:r>
        <w:tab/>
      </w:r>
      <w:r>
        <w:tab/>
        <w:t>(zatékání do konstrukce)</w:t>
      </w:r>
    </w:p>
    <w:p w14:paraId="3349F44B" w14:textId="77777777" w:rsidR="000A090F" w:rsidRDefault="000A090F" w:rsidP="00C55759">
      <w:pPr>
        <w:spacing w:after="0"/>
      </w:pPr>
    </w:p>
    <w:p w14:paraId="3349F44C" w14:textId="77777777" w:rsidR="000A090F" w:rsidRPr="0068144A" w:rsidRDefault="000A090F" w:rsidP="00C55759">
      <w:pPr>
        <w:spacing w:after="0"/>
        <w:rPr>
          <w:b/>
        </w:rPr>
      </w:pPr>
      <w:r>
        <w:tab/>
      </w:r>
      <w:r w:rsidRPr="0068144A">
        <w:rPr>
          <w:b/>
        </w:rPr>
        <w:t>Přelivné plochy jezového prahu:</w:t>
      </w:r>
    </w:p>
    <w:p w14:paraId="3349F44D" w14:textId="77777777" w:rsidR="000A090F" w:rsidRDefault="000A090F" w:rsidP="000A090F">
      <w:pPr>
        <w:spacing w:after="0"/>
        <w:ind w:left="2124" w:firstLine="708"/>
      </w:pPr>
      <w:r>
        <w:t>-      degradované povrchové vrstvy do 5 mm – celoplošně 100 %</w:t>
      </w:r>
    </w:p>
    <w:p w14:paraId="3349F44E" w14:textId="77777777" w:rsidR="000A090F" w:rsidRDefault="000A090F" w:rsidP="000A090F">
      <w:pPr>
        <w:spacing w:after="0"/>
        <w:ind w:left="2124" w:firstLine="708"/>
      </w:pPr>
      <w:r>
        <w:t>-      degradované povrchové vrstvy do 10 mm – 20 %</w:t>
      </w:r>
    </w:p>
    <w:p w14:paraId="3349F44F" w14:textId="77777777" w:rsidR="000A090F" w:rsidRDefault="000A090F" w:rsidP="000A090F">
      <w:pPr>
        <w:spacing w:after="0"/>
        <w:ind w:left="2124" w:firstLine="708"/>
      </w:pPr>
      <w:r>
        <w:t xml:space="preserve">-      degradované povrchové vrstvy nad 30 mm – 10 % </w:t>
      </w:r>
    </w:p>
    <w:p w14:paraId="3349F450" w14:textId="77777777" w:rsidR="000A090F" w:rsidRDefault="000A090F" w:rsidP="000A090F">
      <w:pPr>
        <w:spacing w:after="0"/>
        <w:ind w:left="2124" w:firstLine="708"/>
      </w:pPr>
      <w:r>
        <w:t xml:space="preserve">       (především v oblasti pracovních spár torkretu)</w:t>
      </w:r>
    </w:p>
    <w:p w14:paraId="3349F451" w14:textId="77777777" w:rsidR="0068144A" w:rsidRDefault="0068144A" w:rsidP="000A090F">
      <w:pPr>
        <w:spacing w:after="0"/>
        <w:ind w:left="2124" w:firstLine="708"/>
      </w:pPr>
    </w:p>
    <w:p w14:paraId="3349F452" w14:textId="77777777" w:rsidR="00B95BBC" w:rsidRDefault="00B95BBC" w:rsidP="00B95BBC">
      <w:pPr>
        <w:spacing w:after="0"/>
        <w:ind w:firstLine="708"/>
        <w:rPr>
          <w:b/>
        </w:rPr>
      </w:pPr>
      <w:r>
        <w:rPr>
          <w:b/>
        </w:rPr>
        <w:t xml:space="preserve">Opěrné zdi </w:t>
      </w:r>
      <w:proofErr w:type="gramStart"/>
      <w:r>
        <w:rPr>
          <w:b/>
        </w:rPr>
        <w:t>podjezí ,</w:t>
      </w:r>
      <w:proofErr w:type="gramEnd"/>
      <w:r>
        <w:rPr>
          <w:b/>
        </w:rPr>
        <w:t xml:space="preserve">  šikmá prodloužení pilířů a části pilířů bez krycí desky</w:t>
      </w:r>
      <w:r w:rsidRPr="0068144A">
        <w:rPr>
          <w:b/>
        </w:rPr>
        <w:t>:</w:t>
      </w:r>
    </w:p>
    <w:p w14:paraId="3349F453" w14:textId="77777777" w:rsidR="00B95BBC" w:rsidRDefault="00B95BBC" w:rsidP="00B95BBC">
      <w:pPr>
        <w:spacing w:after="0"/>
        <w:ind w:firstLine="708"/>
        <w:rPr>
          <w:b/>
        </w:rPr>
      </w:pPr>
    </w:p>
    <w:p w14:paraId="3349F454" w14:textId="77777777" w:rsidR="00B95BBC" w:rsidRPr="0068144A" w:rsidRDefault="00B95BBC" w:rsidP="00B95BBC">
      <w:pPr>
        <w:spacing w:after="0"/>
        <w:ind w:firstLine="708"/>
        <w:rPr>
          <w:b/>
        </w:rPr>
      </w:pPr>
      <w:r>
        <w:t xml:space="preserve">Horizontální a šikmé plochy:     </w:t>
      </w:r>
    </w:p>
    <w:p w14:paraId="3349F455" w14:textId="77777777" w:rsidR="00B95BBC" w:rsidRDefault="00B95BBC" w:rsidP="00B95BBC">
      <w:pPr>
        <w:spacing w:after="0"/>
        <w:ind w:left="2124" w:firstLine="708"/>
      </w:pPr>
      <w:r>
        <w:t>-      degradované povrchové vrstvy do 5 mm – celoplošně 100 %</w:t>
      </w:r>
    </w:p>
    <w:p w14:paraId="3349F456" w14:textId="77777777" w:rsidR="00B95BBC" w:rsidRDefault="00B95BBC" w:rsidP="00B95BBC">
      <w:pPr>
        <w:spacing w:after="0"/>
        <w:ind w:left="2124" w:firstLine="708"/>
      </w:pPr>
      <w:r>
        <w:t>-      degradované povrchové vrstvy do 10 mm – 25 %</w:t>
      </w:r>
    </w:p>
    <w:p w14:paraId="3349F457" w14:textId="77777777" w:rsidR="00B95BBC" w:rsidRDefault="00B95BBC" w:rsidP="00B95BBC">
      <w:pPr>
        <w:spacing w:after="0"/>
        <w:ind w:left="2124" w:firstLine="708"/>
      </w:pPr>
    </w:p>
    <w:p w14:paraId="3349F458" w14:textId="77777777" w:rsidR="00B95BBC" w:rsidRDefault="00B95BBC" w:rsidP="00B95BBC">
      <w:pPr>
        <w:spacing w:after="0"/>
        <w:ind w:firstLine="708"/>
      </w:pPr>
      <w:r w:rsidRPr="00C55759">
        <w:t>Vertikální plochy:</w:t>
      </w:r>
      <w:r>
        <w:tab/>
      </w:r>
    </w:p>
    <w:p w14:paraId="3349F459" w14:textId="77777777" w:rsidR="00B95BBC" w:rsidRDefault="00B95BBC" w:rsidP="00B95BBC">
      <w:pPr>
        <w:spacing w:after="0"/>
        <w:ind w:left="2124" w:firstLine="708"/>
      </w:pPr>
      <w:r>
        <w:t>-      degradované povrchové vrstvy do 5 mm – celoplošně 100 %</w:t>
      </w:r>
    </w:p>
    <w:p w14:paraId="3349F45A" w14:textId="77777777" w:rsidR="00B95BBC" w:rsidRDefault="00B95BBC" w:rsidP="00B95BBC">
      <w:pPr>
        <w:spacing w:after="0"/>
        <w:ind w:left="2124" w:firstLine="708"/>
      </w:pPr>
      <w:r>
        <w:t xml:space="preserve">-      degradované povrchové vrstvy do 10 mm – </w:t>
      </w:r>
      <w:r w:rsidR="006E2AF1">
        <w:t>2</w:t>
      </w:r>
      <w:r>
        <w:t>0 %</w:t>
      </w:r>
    </w:p>
    <w:p w14:paraId="3349F45B" w14:textId="77777777" w:rsidR="00B95BBC" w:rsidRDefault="00B95BBC" w:rsidP="00B95BBC">
      <w:pPr>
        <w:spacing w:after="0"/>
        <w:ind w:left="2124" w:firstLine="708"/>
      </w:pPr>
      <w:r>
        <w:t>-      degradované povrchové vrstvy nad 30 mm – 5 %</w:t>
      </w:r>
    </w:p>
    <w:p w14:paraId="3349F45C" w14:textId="77777777" w:rsidR="000A090F" w:rsidRDefault="000A090F" w:rsidP="00C55759">
      <w:pPr>
        <w:spacing w:after="0"/>
      </w:pPr>
    </w:p>
    <w:p w14:paraId="3349F45D" w14:textId="77777777" w:rsidR="00C55759" w:rsidRDefault="00C55759" w:rsidP="00C55759">
      <w:pPr>
        <w:spacing w:after="0"/>
      </w:pPr>
    </w:p>
    <w:p w14:paraId="3349F45E" w14:textId="77777777" w:rsidR="00814E6C" w:rsidRPr="00BD2E91" w:rsidRDefault="00814E6C" w:rsidP="00814E6C">
      <w:pPr>
        <w:pStyle w:val="Nadpis4"/>
      </w:pPr>
      <w:r w:rsidRPr="00CF1EE9">
        <w:t>údaje o souladu s územně plánovací dokumentací</w:t>
      </w:r>
    </w:p>
    <w:p w14:paraId="3349F45F" w14:textId="77777777" w:rsidR="00814E6C" w:rsidRDefault="00814E6C" w:rsidP="00814E6C">
      <w:pPr>
        <w:ind w:firstLine="708"/>
      </w:pPr>
      <w:r w:rsidRPr="00F9133C">
        <w:t>Stavba svým charakterem nemění stávající využití území a je plně v souladu s</w:t>
      </w:r>
      <w:r>
        <w:t xml:space="preserve"> platným </w:t>
      </w:r>
      <w:r w:rsidRPr="00F9133C">
        <w:t xml:space="preserve">územním plánem. </w:t>
      </w:r>
      <w:r w:rsidR="006E2AF1">
        <w:t xml:space="preserve"> Jedná se o opravu stávajícího stavebního objektu.</w:t>
      </w:r>
    </w:p>
    <w:p w14:paraId="3349F460" w14:textId="77777777" w:rsidR="0039742B" w:rsidRDefault="0039742B" w:rsidP="00027B5F">
      <w:pPr>
        <w:pStyle w:val="Nadpis4"/>
      </w:pPr>
      <w:r w:rsidRPr="00933239">
        <w:t>informace o vydaných rozhodnutích o povolení výjimky z obecných požadavků na využívání území</w:t>
      </w:r>
    </w:p>
    <w:p w14:paraId="3349F461" w14:textId="77777777" w:rsidR="004C14E5" w:rsidRDefault="004C14E5" w:rsidP="00420940">
      <w:pPr>
        <w:ind w:firstLine="708"/>
      </w:pPr>
      <w:r w:rsidRPr="00141508">
        <w:t>Stavba byla navržena v souladu s</w:t>
      </w:r>
      <w:r w:rsidR="00CA5709">
        <w:t xml:space="preserve"> obecnými požadavky na využití území v souladu s vyhláškou </w:t>
      </w:r>
      <w:r w:rsidRPr="00141508">
        <w:t xml:space="preserve">Ministerstva pro místní rozvoj č. 501/2006 Sb., o obecných požadavcích na využívání území. </w:t>
      </w:r>
      <w:r w:rsidR="00CA5709">
        <w:t>Pro stavbu nebyly vydány žádné výjimky z obecných požadavků.</w:t>
      </w:r>
    </w:p>
    <w:p w14:paraId="3349F462" w14:textId="77777777" w:rsidR="0039742B" w:rsidRDefault="0039742B" w:rsidP="00027B5F">
      <w:pPr>
        <w:pStyle w:val="Nadpis4"/>
      </w:pPr>
      <w:r w:rsidRPr="00933239">
        <w:t>podmínky závazných stanovisek dotčených orgánů</w:t>
      </w:r>
    </w:p>
    <w:p w14:paraId="3349F463" w14:textId="77777777" w:rsidR="00E64E89" w:rsidRDefault="00E64E89" w:rsidP="00420940">
      <w:pPr>
        <w:ind w:firstLine="708"/>
      </w:pPr>
      <w:r w:rsidRPr="00141508">
        <w:t xml:space="preserve">Předložená dokumentace řeší komplexně veškeré </w:t>
      </w:r>
      <w:r w:rsidR="006E2AF1">
        <w:t xml:space="preserve">zpracovateli </w:t>
      </w:r>
      <w:r w:rsidR="00CA5709">
        <w:t xml:space="preserve">známé </w:t>
      </w:r>
      <w:r w:rsidRPr="00141508">
        <w:t xml:space="preserve">požadavky </w:t>
      </w:r>
      <w:r w:rsidR="00732967">
        <w:t>státních orgánů a platných legislativních předpisů</w:t>
      </w:r>
      <w:r w:rsidR="006E2AF1">
        <w:t>.</w:t>
      </w:r>
    </w:p>
    <w:p w14:paraId="3349F464" w14:textId="77777777" w:rsidR="006E2AF1" w:rsidRDefault="006E2AF1" w:rsidP="00420940">
      <w:pPr>
        <w:ind w:firstLine="708"/>
      </w:pPr>
    </w:p>
    <w:p w14:paraId="3349F465" w14:textId="77777777" w:rsidR="0039742B" w:rsidRDefault="0039742B" w:rsidP="00027B5F">
      <w:pPr>
        <w:pStyle w:val="Nadpis4"/>
      </w:pPr>
      <w:r w:rsidRPr="00933239">
        <w:lastRenderedPageBreak/>
        <w:t>výčet a závěry provedených průzkumů a rozborů</w:t>
      </w:r>
    </w:p>
    <w:p w14:paraId="3349F466" w14:textId="77777777" w:rsidR="000E6AC6" w:rsidRDefault="006E2AF1" w:rsidP="00CA46C4">
      <w:pPr>
        <w:ind w:firstLine="708"/>
      </w:pPr>
      <w:r>
        <w:t xml:space="preserve">Průzkum stavu betonových konstrukcí byl proveden vizuálně, případně s ověřením poklepem přístupných ploch. </w:t>
      </w:r>
    </w:p>
    <w:p w14:paraId="3349F467" w14:textId="77777777" w:rsidR="006E2AF1" w:rsidRDefault="006E2AF1" w:rsidP="00CA46C4">
      <w:pPr>
        <w:ind w:firstLine="708"/>
      </w:pPr>
      <w:r>
        <w:t>Předpokládaný rozsah poškození byl popsán výše v odst. a).</w:t>
      </w:r>
    </w:p>
    <w:p w14:paraId="3349F468" w14:textId="77777777" w:rsidR="0039742B" w:rsidRDefault="0039742B" w:rsidP="00027B5F">
      <w:pPr>
        <w:pStyle w:val="Nadpis4"/>
      </w:pPr>
      <w:r w:rsidRPr="00933239">
        <w:t xml:space="preserve">ochrana území podle jiných právních </w:t>
      </w:r>
      <w:proofErr w:type="gramStart"/>
      <w:r w:rsidR="00492F17">
        <w:t>předpisů</w:t>
      </w:r>
      <w:r w:rsidR="00522031">
        <w:t xml:space="preserve"> - památková</w:t>
      </w:r>
      <w:proofErr w:type="gramEnd"/>
      <w:r w:rsidR="00522031">
        <w:t xml:space="preserve"> rezervace, památková zóna, Natura 2000, stávající ochranná a bezpečnostní pásma, atd.</w:t>
      </w:r>
    </w:p>
    <w:p w14:paraId="3349F469" w14:textId="77777777" w:rsidR="00CA46C4" w:rsidRDefault="006E2AF1" w:rsidP="001847D1">
      <w:pPr>
        <w:ind w:firstLine="708"/>
      </w:pPr>
      <w:r>
        <w:t xml:space="preserve">Objektem stavebního zásahu je technické dílo bez památkové ochrany, umístěné </w:t>
      </w:r>
      <w:r w:rsidR="000255AF">
        <w:t xml:space="preserve">sice v oblasti průběhu NBK 118 Hlubocká obora – Dívčí kámen, nicméně sanační práce na objektu či jejich provádění zde, </w:t>
      </w:r>
      <w:proofErr w:type="gramStart"/>
      <w:r w:rsidR="000255AF">
        <w:t>nebudou  mít</w:t>
      </w:r>
      <w:proofErr w:type="gramEnd"/>
      <w:r w:rsidR="000255AF">
        <w:t xml:space="preserve"> znatelné negativní vlivy na ochranu přírody a krajiny.</w:t>
      </w:r>
    </w:p>
    <w:p w14:paraId="3349F46A" w14:textId="77777777" w:rsidR="008F13BC" w:rsidRDefault="008F13BC" w:rsidP="00027B5F">
      <w:pPr>
        <w:pStyle w:val="Nadpis4"/>
      </w:pPr>
      <w:r w:rsidRPr="00933239">
        <w:t>poloha vzhledem k záplavovému území, poddolovanému území apod.</w:t>
      </w:r>
    </w:p>
    <w:p w14:paraId="3349F46B" w14:textId="77777777" w:rsidR="00A421CF" w:rsidRDefault="00752FA6" w:rsidP="001847D1">
      <w:pPr>
        <w:ind w:firstLine="708"/>
        <w:rPr>
          <w:lang w:eastAsia="x-none"/>
        </w:rPr>
      </w:pPr>
      <w:r>
        <w:rPr>
          <w:lang w:eastAsia="x-none"/>
        </w:rPr>
        <w:t xml:space="preserve">Stavba se nachází </w:t>
      </w:r>
      <w:r w:rsidR="000255AF">
        <w:rPr>
          <w:lang w:eastAsia="x-none"/>
        </w:rPr>
        <w:t xml:space="preserve">v záplavovém území Vltavy. Pomocné konstrukce k provádění – lešení, provizorní hrazení jednoho pole pontony nezbytně zasáhnou do průtočného profilu. Pro stavbu bude zhotovitelem vypracován Povodňový a Havarijní plán. </w:t>
      </w:r>
    </w:p>
    <w:p w14:paraId="3349F46C" w14:textId="77777777" w:rsidR="008F13BC" w:rsidRDefault="008F13BC" w:rsidP="00027B5F">
      <w:pPr>
        <w:pStyle w:val="Nadpis4"/>
      </w:pPr>
      <w:r w:rsidRPr="00933239">
        <w:t>vliv stavby na okolní stavby a pozemky, ochrana okolí, vliv na odtokové poměry</w:t>
      </w:r>
    </w:p>
    <w:p w14:paraId="3349F46D" w14:textId="77777777" w:rsidR="008F446C" w:rsidRDefault="000255AF" w:rsidP="00244EE8">
      <w:pPr>
        <w:ind w:firstLine="708"/>
        <w:rPr>
          <w:lang w:eastAsia="x-none"/>
        </w:rPr>
      </w:pPr>
      <w:r>
        <w:rPr>
          <w:lang w:eastAsia="x-none"/>
        </w:rPr>
        <w:t xml:space="preserve">Stavba po své realizaci nebude mít </w:t>
      </w:r>
      <w:r w:rsidR="001C1DEC">
        <w:rPr>
          <w:lang w:eastAsia="x-none"/>
        </w:rPr>
        <w:t xml:space="preserve">negativní vliv na okolní stavby či pozemky. Odtokové poměry po realizaci nebudou změněny. </w:t>
      </w:r>
    </w:p>
    <w:p w14:paraId="3349F46E" w14:textId="77777777" w:rsidR="001C1DEC" w:rsidRDefault="001C1DEC" w:rsidP="00244EE8">
      <w:pPr>
        <w:ind w:firstLine="708"/>
        <w:rPr>
          <w:lang w:eastAsia="x-none"/>
        </w:rPr>
      </w:pPr>
      <w:r>
        <w:rPr>
          <w:lang w:eastAsia="x-none"/>
        </w:rPr>
        <w:t>Při realizaci budou stavební práce prováděny v přímém sousedství MVE, zároveň se předpokládá komunikační využití pozemku MVE k pohybu pracovníků i přesunu materiálu. Stav ploch objektu MVE bude před zahájením prací dokumentován videozáznamem k potvrzení či vyvrácení předpokladu ohleduplnosti zhotovitele při jejich komunikačním užití.</w:t>
      </w:r>
    </w:p>
    <w:p w14:paraId="3349F46F" w14:textId="77777777" w:rsidR="008F13BC" w:rsidRDefault="008F13BC" w:rsidP="00027B5F">
      <w:pPr>
        <w:pStyle w:val="Nadpis4"/>
      </w:pPr>
      <w:r w:rsidRPr="00933239">
        <w:t>požadavky na asanace, demolice, kácení dřevin</w:t>
      </w:r>
    </w:p>
    <w:p w14:paraId="3349F470" w14:textId="77777777" w:rsidR="00D27BF4" w:rsidRDefault="001C1DEC" w:rsidP="0083515A">
      <w:pPr>
        <w:ind w:firstLine="708"/>
        <w:rPr>
          <w:lang w:eastAsia="x-none"/>
        </w:rPr>
      </w:pPr>
      <w:r>
        <w:rPr>
          <w:lang w:eastAsia="x-none"/>
        </w:rPr>
        <w:t>Z horních plat pilířů bude odbourána separovaná betonová deska.</w:t>
      </w:r>
      <w:r w:rsidR="00ED5028">
        <w:rPr>
          <w:lang w:eastAsia="x-none"/>
        </w:rPr>
        <w:t xml:space="preserve">  Současně bude odstraněno stávající zábradlí a obnaženy zabudované ocelové prvky k obnově </w:t>
      </w:r>
      <w:proofErr w:type="gramStart"/>
      <w:r w:rsidR="00ED5028">
        <w:rPr>
          <w:lang w:eastAsia="x-none"/>
        </w:rPr>
        <w:t>jejich  PKO</w:t>
      </w:r>
      <w:proofErr w:type="gramEnd"/>
      <w:r w:rsidR="00ED5028">
        <w:rPr>
          <w:lang w:eastAsia="x-none"/>
        </w:rPr>
        <w:t xml:space="preserve"> nátěrem.</w:t>
      </w:r>
    </w:p>
    <w:p w14:paraId="3349F471" w14:textId="77777777" w:rsidR="008F13BC" w:rsidRDefault="008F13BC" w:rsidP="00027B5F">
      <w:pPr>
        <w:pStyle w:val="Nadpis4"/>
      </w:pPr>
      <w:r w:rsidRPr="00933239">
        <w:t>požadavky na maximální</w:t>
      </w:r>
      <w:r w:rsidR="009E3F06" w:rsidRPr="00933239">
        <w:t xml:space="preserve"> dočasné a trvalé zábory ZPF nebo PUPF</w:t>
      </w:r>
    </w:p>
    <w:p w14:paraId="3349F472" w14:textId="77777777" w:rsidR="00CE25FE" w:rsidRPr="00F25739" w:rsidRDefault="005A1299" w:rsidP="0083515A">
      <w:pPr>
        <w:ind w:firstLine="708"/>
        <w:rPr>
          <w:lang w:eastAsia="x-none"/>
        </w:rPr>
      </w:pPr>
      <w:r>
        <w:rPr>
          <w:lang w:eastAsia="x-none"/>
        </w:rPr>
        <w:t xml:space="preserve">Stavba </w:t>
      </w:r>
      <w:proofErr w:type="gramStart"/>
      <w:r w:rsidR="00CE25FE">
        <w:rPr>
          <w:lang w:eastAsia="x-none"/>
        </w:rPr>
        <w:t xml:space="preserve">nebude </w:t>
      </w:r>
      <w:r w:rsidR="003038DC">
        <w:rPr>
          <w:lang w:eastAsia="x-none"/>
        </w:rPr>
        <w:t xml:space="preserve"> zásahem</w:t>
      </w:r>
      <w:proofErr w:type="gramEnd"/>
      <w:r w:rsidR="003038DC">
        <w:rPr>
          <w:lang w:eastAsia="x-none"/>
        </w:rPr>
        <w:t xml:space="preserve"> do pozemků</w:t>
      </w:r>
      <w:r>
        <w:rPr>
          <w:lang w:eastAsia="x-none"/>
        </w:rPr>
        <w:t xml:space="preserve"> ZPF</w:t>
      </w:r>
      <w:r w:rsidR="003038DC">
        <w:rPr>
          <w:lang w:eastAsia="x-none"/>
        </w:rPr>
        <w:t xml:space="preserve"> i PUPF</w:t>
      </w:r>
      <w:r>
        <w:rPr>
          <w:lang w:eastAsia="x-none"/>
        </w:rPr>
        <w:t xml:space="preserve">. </w:t>
      </w:r>
    </w:p>
    <w:p w14:paraId="3349F473" w14:textId="77777777" w:rsidR="009E3F06" w:rsidRDefault="009E3F06" w:rsidP="00027B5F">
      <w:pPr>
        <w:pStyle w:val="Nadpis4"/>
      </w:pPr>
      <w:r w:rsidRPr="00933239">
        <w:t xml:space="preserve">územně technické </w:t>
      </w:r>
      <w:proofErr w:type="gramStart"/>
      <w:r w:rsidRPr="00933239">
        <w:t>podmínky</w:t>
      </w:r>
      <w:r w:rsidR="00834FCB" w:rsidRPr="00933239">
        <w:t xml:space="preserve"> </w:t>
      </w:r>
      <w:r w:rsidRPr="00933239">
        <w:t>-</w:t>
      </w:r>
      <w:r w:rsidR="00834FCB" w:rsidRPr="00933239">
        <w:t xml:space="preserve"> </w:t>
      </w:r>
      <w:r w:rsidRPr="00933239">
        <w:t>možnost</w:t>
      </w:r>
      <w:proofErr w:type="gramEnd"/>
      <w:r w:rsidRPr="00933239">
        <w:t xml:space="preserve"> napojení na dopravní a technickou infrastrukturu, možnost bezbariérového přístupu ke stavbě</w:t>
      </w:r>
    </w:p>
    <w:p w14:paraId="3349F474" w14:textId="77777777" w:rsidR="00534F2C" w:rsidRDefault="00F4181F" w:rsidP="00896DFD">
      <w:pPr>
        <w:ind w:firstLine="708"/>
        <w:rPr>
          <w:lang w:eastAsia="x-none"/>
        </w:rPr>
      </w:pPr>
      <w:r>
        <w:rPr>
          <w:lang w:eastAsia="x-none"/>
        </w:rPr>
        <w:t xml:space="preserve">Příjezd </w:t>
      </w:r>
      <w:r w:rsidR="00CE25FE">
        <w:rPr>
          <w:lang w:eastAsia="x-none"/>
        </w:rPr>
        <w:t>k objektu jezu je možný přes areál PVL</w:t>
      </w:r>
      <w:r w:rsidR="004B74C9">
        <w:rPr>
          <w:lang w:eastAsia="x-none"/>
        </w:rPr>
        <w:t xml:space="preserve">, dále pak ale i přes pozemek 1. elektrárenské </w:t>
      </w:r>
      <w:proofErr w:type="gramStart"/>
      <w:r w:rsidR="004B74C9">
        <w:rPr>
          <w:lang w:eastAsia="x-none"/>
        </w:rPr>
        <w:t>s.r.o.</w:t>
      </w:r>
      <w:r w:rsidR="00CE25FE">
        <w:rPr>
          <w:lang w:eastAsia="x-none"/>
        </w:rPr>
        <w:t xml:space="preserve"> </w:t>
      </w:r>
      <w:r w:rsidR="004B74C9">
        <w:rPr>
          <w:lang w:eastAsia="x-none"/>
        </w:rPr>
        <w:t>.</w:t>
      </w:r>
      <w:proofErr w:type="gramEnd"/>
      <w:r w:rsidR="004B74C9">
        <w:rPr>
          <w:lang w:eastAsia="x-none"/>
        </w:rPr>
        <w:t xml:space="preserve"> Příjezd přímo k pilířům jezu do stejné výškové úrovně však není možný, pěší přístup pak ano.</w:t>
      </w:r>
      <w:r w:rsidR="001E648A">
        <w:rPr>
          <w:lang w:eastAsia="x-none"/>
        </w:rPr>
        <w:t xml:space="preserve"> Napojení na technickou infrastrukturu stavba přímo nevyžaduje. </w:t>
      </w:r>
    </w:p>
    <w:p w14:paraId="3349F475" w14:textId="77777777" w:rsidR="00896DFD" w:rsidRDefault="00DD67AC" w:rsidP="003038DC">
      <w:pPr>
        <w:ind w:firstLine="708"/>
        <w:rPr>
          <w:lang w:eastAsia="x-none"/>
        </w:rPr>
      </w:pPr>
      <w:r>
        <w:rPr>
          <w:lang w:eastAsia="x-none"/>
        </w:rPr>
        <w:t xml:space="preserve">Bezbariérový přístup </w:t>
      </w:r>
      <w:r w:rsidR="001E648A">
        <w:rPr>
          <w:lang w:eastAsia="x-none"/>
        </w:rPr>
        <w:t xml:space="preserve">pro </w:t>
      </w:r>
      <w:r>
        <w:rPr>
          <w:lang w:eastAsia="x-none"/>
        </w:rPr>
        <w:t xml:space="preserve">druh této stavby </w:t>
      </w:r>
      <w:r w:rsidR="001E648A">
        <w:rPr>
          <w:lang w:eastAsia="x-none"/>
        </w:rPr>
        <w:t>není potřeba</w:t>
      </w:r>
      <w:r>
        <w:rPr>
          <w:lang w:eastAsia="x-none"/>
        </w:rPr>
        <w:t>.</w:t>
      </w:r>
    </w:p>
    <w:p w14:paraId="3349F476" w14:textId="77777777" w:rsidR="009E3F06" w:rsidRDefault="009E3F06" w:rsidP="00027B5F">
      <w:pPr>
        <w:pStyle w:val="Nadpis4"/>
      </w:pPr>
      <w:r w:rsidRPr="00933239">
        <w:t>věcné a časové vazby stavby, podmiňující, vyvolané a související investice</w:t>
      </w:r>
    </w:p>
    <w:p w14:paraId="3349F477" w14:textId="77777777" w:rsidR="00FD7741" w:rsidRDefault="001E648A" w:rsidP="003038DC">
      <w:pPr>
        <w:ind w:firstLine="708"/>
        <w:rPr>
          <w:lang w:eastAsia="x-none"/>
        </w:rPr>
      </w:pPr>
      <w:r>
        <w:rPr>
          <w:lang w:eastAsia="x-none"/>
        </w:rPr>
        <w:t>Žádoucí sanace povrchů betonových konstrukcí jezu v co největším rozsahu, vyžaduje minimalizovat hladinu při provádění sanace. Tou bude v podjezí i nadjezí stanovená minimální provozní hladina</w:t>
      </w:r>
      <w:r w:rsidR="0022126D">
        <w:rPr>
          <w:lang w:eastAsia="x-none"/>
        </w:rPr>
        <w:t xml:space="preserve"> dle MŘ,</w:t>
      </w:r>
      <w:r>
        <w:rPr>
          <w:lang w:eastAsia="x-none"/>
        </w:rPr>
        <w:t xml:space="preserve"> období </w:t>
      </w:r>
      <w:r w:rsidR="0022126D">
        <w:rPr>
          <w:lang w:eastAsia="x-none"/>
        </w:rPr>
        <w:t xml:space="preserve">malých průtoků a nejlépe období mimo plavební sezónu popř. na </w:t>
      </w:r>
      <w:r w:rsidR="0022126D">
        <w:rPr>
          <w:lang w:eastAsia="x-none"/>
        </w:rPr>
        <w:lastRenderedPageBreak/>
        <w:t>jejím začátku či konci s odpovídajícím malým časovým posunem (tento požadavek je v protikladu s potřebnou úrovní atmosférických teplot pro aplikaci sanačních materiálů</w:t>
      </w:r>
      <w:proofErr w:type="gramStart"/>
      <w:r w:rsidR="0022126D">
        <w:rPr>
          <w:lang w:eastAsia="x-none"/>
        </w:rPr>
        <w:t>) .</w:t>
      </w:r>
      <w:proofErr w:type="gramEnd"/>
    </w:p>
    <w:p w14:paraId="3349F478" w14:textId="77777777" w:rsidR="003038DC" w:rsidRDefault="00DF404A" w:rsidP="003038DC">
      <w:pPr>
        <w:ind w:firstLine="708"/>
        <w:rPr>
          <w:lang w:eastAsia="x-none"/>
        </w:rPr>
      </w:pPr>
      <w:r>
        <w:rPr>
          <w:lang w:eastAsia="x-none"/>
        </w:rPr>
        <w:t xml:space="preserve">V rámci sanace či opravy povrchů betonových konstrukcí, budou </w:t>
      </w:r>
      <w:proofErr w:type="gramStart"/>
      <w:r>
        <w:rPr>
          <w:lang w:eastAsia="x-none"/>
        </w:rPr>
        <w:t>opraveny</w:t>
      </w:r>
      <w:proofErr w:type="gramEnd"/>
      <w:r>
        <w:rPr>
          <w:lang w:eastAsia="x-none"/>
        </w:rPr>
        <w:t xml:space="preserve"> resp. opatřeny novou PKO zde zabudované ocelové prvky.</w:t>
      </w:r>
    </w:p>
    <w:p w14:paraId="3349F479" w14:textId="77777777" w:rsidR="009E3F06" w:rsidRDefault="009E3F06" w:rsidP="00027B5F">
      <w:pPr>
        <w:pStyle w:val="Nadpis4"/>
      </w:pPr>
      <w:r w:rsidRPr="00933239">
        <w:t>seznam pozemků, na kterých se stavba provádí</w:t>
      </w:r>
    </w:p>
    <w:p w14:paraId="3349F47A" w14:textId="77777777" w:rsidR="00C6599D" w:rsidRDefault="00C6599D" w:rsidP="00C6599D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 xml:space="preserve">Stavbou dotčené pozemky jsou   546/11, 546/7 </w:t>
      </w:r>
      <w:proofErr w:type="spellStart"/>
      <w:r>
        <w:rPr>
          <w:rFonts w:cstheme="minorHAnsi"/>
        </w:rPr>
        <w:t>k.ú</w:t>
      </w:r>
      <w:proofErr w:type="spellEnd"/>
      <w:r>
        <w:rPr>
          <w:rFonts w:cstheme="minorHAnsi"/>
        </w:rPr>
        <w:t>. České Vrbné</w:t>
      </w:r>
    </w:p>
    <w:p w14:paraId="3349F47B" w14:textId="77777777" w:rsidR="00C6599D" w:rsidRDefault="00C6599D" w:rsidP="00C6599D">
      <w:pPr>
        <w:spacing w:after="0" w:line="240" w:lineRule="auto"/>
        <w:rPr>
          <w:rFonts w:cstheme="minorHAnsi"/>
        </w:rPr>
      </w:pPr>
    </w:p>
    <w:p w14:paraId="3349F47C" w14:textId="77777777" w:rsidR="009E3F06" w:rsidRDefault="009E3F06" w:rsidP="00027B5F">
      <w:pPr>
        <w:pStyle w:val="Nadpis4"/>
      </w:pPr>
      <w:r w:rsidRPr="00933239">
        <w:t>seznam pozemků, na kterých vznikne ochranné nebo bezpečnostní pásmo</w:t>
      </w:r>
    </w:p>
    <w:p w14:paraId="3349F47D" w14:textId="77777777" w:rsidR="0017211A" w:rsidRDefault="00B20C66" w:rsidP="001E3526">
      <w:pPr>
        <w:ind w:firstLine="708"/>
        <w:rPr>
          <w:lang w:eastAsia="x-none"/>
        </w:rPr>
      </w:pPr>
      <w:r>
        <w:rPr>
          <w:lang w:eastAsia="x-none"/>
        </w:rPr>
        <w:t>Nové ochranné či bezpečnostní pásmo realizací stavby nevznikne.</w:t>
      </w:r>
    </w:p>
    <w:p w14:paraId="3349F47E" w14:textId="77777777" w:rsidR="00EF346C" w:rsidRPr="00992CEE" w:rsidRDefault="00EF346C" w:rsidP="00EB22D9">
      <w:pPr>
        <w:pStyle w:val="Nadpis2"/>
      </w:pPr>
      <w:bookmarkStart w:id="12" w:name="_Toc127865296"/>
      <w:r w:rsidRPr="00992CEE">
        <w:t>Celkový popis stavby</w:t>
      </w:r>
      <w:bookmarkEnd w:id="12"/>
    </w:p>
    <w:p w14:paraId="3349F47F" w14:textId="77777777" w:rsidR="005D1D95" w:rsidRDefault="005D1D95" w:rsidP="00EB22D9">
      <w:pPr>
        <w:pStyle w:val="Nadpis3"/>
        <w:numPr>
          <w:ilvl w:val="0"/>
          <w:numId w:val="10"/>
        </w:numPr>
      </w:pPr>
      <w:bookmarkStart w:id="13" w:name="_Toc127865297"/>
      <w:r w:rsidRPr="001905B5">
        <w:t>Základní</w:t>
      </w:r>
      <w:r>
        <w:t xml:space="preserve"> charakteristika stavby a jejího užívání</w:t>
      </w:r>
      <w:bookmarkEnd w:id="13"/>
    </w:p>
    <w:p w14:paraId="3349F480" w14:textId="77777777" w:rsidR="005B522D" w:rsidRDefault="005B522D" w:rsidP="00F42179">
      <w:pPr>
        <w:pStyle w:val="Nadpis4"/>
        <w:numPr>
          <w:ilvl w:val="2"/>
          <w:numId w:val="11"/>
        </w:numPr>
      </w:pPr>
      <w:r w:rsidRPr="00933239">
        <w:t>nová stavba nebo změna dokončené stavby</w:t>
      </w:r>
    </w:p>
    <w:p w14:paraId="3349F481" w14:textId="77777777" w:rsidR="00DB6F67" w:rsidRDefault="0092124C" w:rsidP="0023420E">
      <w:pPr>
        <w:ind w:firstLine="708"/>
      </w:pPr>
      <w:r>
        <w:t xml:space="preserve">Stavba je </w:t>
      </w:r>
      <w:r w:rsidR="00B63371">
        <w:t xml:space="preserve">opravou </w:t>
      </w:r>
      <w:r>
        <w:t>stavby stávající</w:t>
      </w:r>
      <w:r w:rsidR="00B63371">
        <w:t xml:space="preserve">. </w:t>
      </w:r>
      <w:r w:rsidR="00913DCF">
        <w:t>Její realizací dojde k odstranění povrchových poruch betonových konstrukcí, zamezí se progresi těchto poruch dovnitř konstrukce a bude vytvořena povrchová protikorozní ochrana těchto konstrukcí.</w:t>
      </w:r>
    </w:p>
    <w:p w14:paraId="3349F482" w14:textId="77777777" w:rsidR="00ED37DD" w:rsidRDefault="00ED37DD" w:rsidP="00027B5F">
      <w:pPr>
        <w:pStyle w:val="Nadpis4"/>
      </w:pPr>
      <w:r w:rsidRPr="00933239">
        <w:t xml:space="preserve">účel </w:t>
      </w:r>
      <w:r w:rsidRPr="0096412B">
        <w:t>užívání</w:t>
      </w:r>
      <w:r w:rsidRPr="00933239">
        <w:t xml:space="preserve"> stavby</w:t>
      </w:r>
    </w:p>
    <w:p w14:paraId="3349F483" w14:textId="77777777" w:rsidR="00DB6F67" w:rsidRPr="00DB6F67" w:rsidRDefault="00B63371" w:rsidP="00B63371">
      <w:pPr>
        <w:ind w:firstLine="708"/>
        <w:rPr>
          <w:lang w:eastAsia="x-none"/>
        </w:rPr>
      </w:pPr>
      <w:r>
        <w:rPr>
          <w:lang w:eastAsia="x-none"/>
        </w:rPr>
        <w:t xml:space="preserve">Hlavním účelem </w:t>
      </w:r>
      <w:r w:rsidR="00913DCF">
        <w:rPr>
          <w:lang w:eastAsia="x-none"/>
        </w:rPr>
        <w:t xml:space="preserve">stavby je </w:t>
      </w:r>
      <w:r w:rsidR="007E79DB">
        <w:rPr>
          <w:lang w:eastAsia="x-none"/>
        </w:rPr>
        <w:t xml:space="preserve">obnovit či </w:t>
      </w:r>
      <w:r w:rsidR="00913DCF">
        <w:rPr>
          <w:lang w:eastAsia="x-none"/>
        </w:rPr>
        <w:t xml:space="preserve">zajistit provozní spolehlivost </w:t>
      </w:r>
      <w:r w:rsidR="007E79DB">
        <w:rPr>
          <w:lang w:eastAsia="x-none"/>
        </w:rPr>
        <w:t>a perspektivní dlouhou životnost dnes poškozených konstrukcí. Ponechání stávajícího stavu by znamenalo další degradaci konstrukce i hlubší poškození s nakonec i vlivem do statiky konstrukcí.</w:t>
      </w:r>
    </w:p>
    <w:p w14:paraId="3349F484" w14:textId="77777777" w:rsidR="009E3F06" w:rsidRDefault="009E3F06" w:rsidP="00027B5F">
      <w:pPr>
        <w:pStyle w:val="Nadpis4"/>
      </w:pPr>
      <w:r w:rsidRPr="00933239">
        <w:t>trvalá nebo dočasná stavba</w:t>
      </w:r>
    </w:p>
    <w:p w14:paraId="3349F485" w14:textId="77777777" w:rsidR="00737EE8" w:rsidRPr="00737EE8" w:rsidRDefault="00737EE8" w:rsidP="00B63371">
      <w:pPr>
        <w:ind w:firstLine="708"/>
        <w:rPr>
          <w:lang w:eastAsia="x-none"/>
        </w:rPr>
      </w:pPr>
      <w:r>
        <w:rPr>
          <w:lang w:eastAsia="x-none"/>
        </w:rPr>
        <w:t xml:space="preserve">Stavba </w:t>
      </w:r>
      <w:r w:rsidR="00197721">
        <w:rPr>
          <w:lang w:eastAsia="x-none"/>
        </w:rPr>
        <w:t xml:space="preserve">bude stavbou </w:t>
      </w:r>
      <w:r>
        <w:rPr>
          <w:lang w:eastAsia="x-none"/>
        </w:rPr>
        <w:t>trval</w:t>
      </w:r>
      <w:r w:rsidR="00197721">
        <w:rPr>
          <w:lang w:eastAsia="x-none"/>
        </w:rPr>
        <w:t>ou</w:t>
      </w:r>
      <w:r>
        <w:rPr>
          <w:lang w:eastAsia="x-none"/>
        </w:rPr>
        <w:t>.</w:t>
      </w:r>
    </w:p>
    <w:p w14:paraId="3349F486" w14:textId="77777777" w:rsidR="00834FCB" w:rsidRDefault="00834FCB" w:rsidP="00027B5F">
      <w:pPr>
        <w:pStyle w:val="Nadpis4"/>
      </w:pPr>
      <w:r w:rsidRPr="00933239">
        <w:t>informace o vydaných rozhodnutích o povolení výjimky z technických požadavků na stavby</w:t>
      </w:r>
    </w:p>
    <w:p w14:paraId="3349F487" w14:textId="77777777" w:rsidR="00240DA2" w:rsidRDefault="00240DA2" w:rsidP="00053FB3">
      <w:pPr>
        <w:ind w:firstLine="708"/>
        <w:rPr>
          <w:lang w:eastAsia="x-none"/>
        </w:rPr>
      </w:pPr>
      <w:r w:rsidRPr="00240DA2">
        <w:rPr>
          <w:lang w:eastAsia="x-none"/>
        </w:rPr>
        <w:t xml:space="preserve">Předložená projektová dokumentace byla zpracována v souladu s příslušnými obecně platnými předpisy, normami a zákony, především v souladu s vyhláškou č. 268/2009 Sb., O obecných technických požadavcích na výstavbu a s vyhláškou č. 499/2006 Sb., O dokumentaci staveb v platném znění. Žádné </w:t>
      </w:r>
      <w:r>
        <w:rPr>
          <w:lang w:eastAsia="x-none"/>
        </w:rPr>
        <w:t xml:space="preserve">požadavky na udělení </w:t>
      </w:r>
      <w:r w:rsidRPr="00240DA2">
        <w:rPr>
          <w:lang w:eastAsia="x-none"/>
        </w:rPr>
        <w:t xml:space="preserve">výjimky z technických požadavků </w:t>
      </w:r>
      <w:r>
        <w:rPr>
          <w:lang w:eastAsia="x-none"/>
        </w:rPr>
        <w:t xml:space="preserve">na stavby </w:t>
      </w:r>
      <w:r w:rsidRPr="00240DA2">
        <w:rPr>
          <w:lang w:eastAsia="x-none"/>
        </w:rPr>
        <w:t>ne</w:t>
      </w:r>
      <w:r>
        <w:rPr>
          <w:lang w:eastAsia="x-none"/>
        </w:rPr>
        <w:t>jsou</w:t>
      </w:r>
      <w:r w:rsidRPr="00240DA2">
        <w:rPr>
          <w:lang w:eastAsia="x-none"/>
        </w:rPr>
        <w:t xml:space="preserve"> uplatňovány.</w:t>
      </w:r>
    </w:p>
    <w:p w14:paraId="3349F488" w14:textId="77777777" w:rsidR="00834FCB" w:rsidRDefault="00834FCB" w:rsidP="00027B5F">
      <w:pPr>
        <w:pStyle w:val="Nadpis4"/>
      </w:pPr>
      <w:r w:rsidRPr="00933239">
        <w:t>podmínky závazných stanovisek dotčených orgánů</w:t>
      </w:r>
    </w:p>
    <w:p w14:paraId="3349F489" w14:textId="77777777" w:rsidR="00737EE8" w:rsidRDefault="0046480E" w:rsidP="001E3526">
      <w:pPr>
        <w:ind w:firstLine="708"/>
      </w:pPr>
      <w:r>
        <w:t xml:space="preserve">Dokumentace byla zpracována v souladu </w:t>
      </w:r>
      <w:proofErr w:type="gramStart"/>
      <w:r>
        <w:t>s</w:t>
      </w:r>
      <w:r w:rsidR="009B439D">
        <w:t>e</w:t>
      </w:r>
      <w:r>
        <w:t>  známými</w:t>
      </w:r>
      <w:proofErr w:type="gramEnd"/>
      <w:r>
        <w:t xml:space="preserve"> </w:t>
      </w:r>
      <w:r w:rsidR="00D25D63">
        <w:t xml:space="preserve">možnými </w:t>
      </w:r>
      <w:r>
        <w:t>požadavky dotčených orgánů státní správy</w:t>
      </w:r>
      <w:r w:rsidR="00D25D63">
        <w:t xml:space="preserve"> a</w:t>
      </w:r>
      <w:r>
        <w:t xml:space="preserve"> správce povodí</w:t>
      </w:r>
      <w:r w:rsidR="00D25D63">
        <w:t>.</w:t>
      </w:r>
      <w:r>
        <w:t xml:space="preserve"> </w:t>
      </w:r>
    </w:p>
    <w:p w14:paraId="3349F48A" w14:textId="77777777" w:rsidR="00834FCB" w:rsidRDefault="00834FCB" w:rsidP="00027B5F">
      <w:pPr>
        <w:pStyle w:val="Nadpis4"/>
      </w:pPr>
      <w:r w:rsidRPr="00933239">
        <w:t>ochrana stavby podle jiných právních předpisů – kulturní památka atd.</w:t>
      </w:r>
    </w:p>
    <w:p w14:paraId="3349F48B" w14:textId="77777777" w:rsidR="004E5455" w:rsidRDefault="00D6685B" w:rsidP="001E3526">
      <w:pPr>
        <w:ind w:firstLine="708"/>
      </w:pPr>
      <w:r>
        <w:t>Stavba</w:t>
      </w:r>
      <w:r w:rsidR="00B71114">
        <w:t xml:space="preserve"> </w:t>
      </w:r>
      <w:r>
        <w:t>není kulturní památkou.</w:t>
      </w:r>
      <w:r w:rsidR="009B1101">
        <w:t xml:space="preserve"> </w:t>
      </w:r>
    </w:p>
    <w:p w14:paraId="3349F48C" w14:textId="77777777" w:rsidR="00F97F20" w:rsidRDefault="00F97F20" w:rsidP="001E3526">
      <w:pPr>
        <w:ind w:firstLine="708"/>
      </w:pPr>
    </w:p>
    <w:p w14:paraId="3349F48D" w14:textId="77777777" w:rsidR="00F97F20" w:rsidRDefault="00F97F20" w:rsidP="001E3526">
      <w:pPr>
        <w:ind w:firstLine="708"/>
      </w:pPr>
    </w:p>
    <w:p w14:paraId="3349F48E" w14:textId="77777777" w:rsidR="00F97F20" w:rsidRDefault="00F97F20" w:rsidP="001E3526">
      <w:pPr>
        <w:ind w:firstLine="708"/>
      </w:pPr>
    </w:p>
    <w:p w14:paraId="3349F48F" w14:textId="77777777" w:rsidR="00834FCB" w:rsidRDefault="00834FCB" w:rsidP="00027B5F">
      <w:pPr>
        <w:pStyle w:val="Nadpis4"/>
      </w:pPr>
      <w:r w:rsidRPr="00933239">
        <w:lastRenderedPageBreak/>
        <w:t>navrhované parametry stavby</w:t>
      </w:r>
    </w:p>
    <w:p w14:paraId="3349F490" w14:textId="77777777" w:rsidR="00F97F20" w:rsidRPr="00F97F20" w:rsidRDefault="00F97F20" w:rsidP="00F97F20">
      <w:pPr>
        <w:spacing w:line="240" w:lineRule="auto"/>
        <w:rPr>
          <w:rFonts w:cstheme="minorHAnsi"/>
          <w:b/>
          <w:u w:val="single"/>
        </w:rPr>
      </w:pPr>
      <w:r w:rsidRPr="00F97F20">
        <w:rPr>
          <w:rFonts w:cstheme="minorHAnsi"/>
          <w:b/>
          <w:u w:val="single"/>
        </w:rPr>
        <w:t>IO 01 – Oprava betonových desek plat pilířů</w:t>
      </w:r>
    </w:p>
    <w:p w14:paraId="3349F491" w14:textId="77777777" w:rsidR="00530777" w:rsidRPr="00A108FB" w:rsidRDefault="00F97F20" w:rsidP="00C72BEB">
      <w:pPr>
        <w:rPr>
          <w:vertAlign w:val="superscript"/>
        </w:rPr>
      </w:pPr>
      <w:r>
        <w:t>plocha opravy desky levobřežního pilíře</w:t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  <w:t>96,9 m</w:t>
      </w:r>
      <w:r w:rsidR="00A108FB">
        <w:rPr>
          <w:vertAlign w:val="superscript"/>
        </w:rPr>
        <w:t>2</w:t>
      </w:r>
    </w:p>
    <w:p w14:paraId="3349F492" w14:textId="77777777" w:rsidR="00F97F20" w:rsidRDefault="00F97F20" w:rsidP="00026C71">
      <w:pPr>
        <w:spacing w:after="0"/>
      </w:pPr>
      <w:r>
        <w:t>plocha opravy desky středního pilíře</w:t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</w:r>
      <w:r w:rsidR="00A108FB">
        <w:tab/>
        <w:t>69,2 m</w:t>
      </w:r>
      <w:r w:rsidR="00A108FB">
        <w:rPr>
          <w:vertAlign w:val="superscript"/>
        </w:rPr>
        <w:t>2</w:t>
      </w:r>
    </w:p>
    <w:p w14:paraId="3349F493" w14:textId="77777777" w:rsidR="00026C71" w:rsidRPr="00026C71" w:rsidRDefault="00026C71" w:rsidP="00F97F20">
      <w:r>
        <w:t>osazení chrániček DN 40</w:t>
      </w:r>
      <w:r w:rsidR="00093FCF">
        <w:tab/>
      </w:r>
      <w:r w:rsidR="00093FCF">
        <w:tab/>
      </w:r>
      <w:r w:rsidR="00093FCF">
        <w:tab/>
      </w:r>
      <w:r w:rsidR="00093FCF">
        <w:tab/>
      </w:r>
      <w:r w:rsidR="00093FCF">
        <w:tab/>
      </w:r>
      <w:r w:rsidR="00093FCF">
        <w:tab/>
      </w:r>
      <w:r w:rsidR="00093FCF">
        <w:tab/>
      </w:r>
      <w:r w:rsidR="00093FCF">
        <w:tab/>
        <w:t>22 m</w:t>
      </w:r>
    </w:p>
    <w:p w14:paraId="3349F494" w14:textId="77777777" w:rsidR="00F97F20" w:rsidRPr="00CF5946" w:rsidRDefault="00F97F20" w:rsidP="00F97F20">
      <w:pPr>
        <w:rPr>
          <w:vertAlign w:val="superscript"/>
        </w:rPr>
      </w:pPr>
      <w:r>
        <w:t>plocha opravy desky pravobřežního pilíře</w:t>
      </w:r>
      <w:r w:rsidR="00CF5946">
        <w:tab/>
      </w:r>
      <w:r w:rsidR="00CF5946">
        <w:tab/>
      </w:r>
      <w:r w:rsidR="00CF5946">
        <w:tab/>
      </w:r>
      <w:r w:rsidR="00CF5946">
        <w:tab/>
      </w:r>
      <w:r w:rsidR="00CF5946">
        <w:tab/>
      </w:r>
      <w:r w:rsidR="00CF5946">
        <w:tab/>
        <w:t>29,8 m</w:t>
      </w:r>
      <w:r w:rsidR="00CF5946">
        <w:rPr>
          <w:vertAlign w:val="superscript"/>
        </w:rPr>
        <w:t>2</w:t>
      </w:r>
    </w:p>
    <w:p w14:paraId="3349F495" w14:textId="77777777" w:rsidR="00F97F20" w:rsidRPr="00530777" w:rsidRDefault="00F97F20" w:rsidP="00C72BEB">
      <w:r>
        <w:t xml:space="preserve">minimální tloušťka desky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 cm</w:t>
      </w:r>
    </w:p>
    <w:p w14:paraId="3349F496" w14:textId="77777777" w:rsidR="00530777" w:rsidRDefault="00F97F20" w:rsidP="00C72BEB">
      <w:r>
        <w:t xml:space="preserve">rozsah tlouštěk </w:t>
      </w:r>
      <w:r>
        <w:tab/>
        <w:t>desky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10-13 cm</w:t>
      </w:r>
    </w:p>
    <w:p w14:paraId="3349F497" w14:textId="77777777" w:rsidR="00530777" w:rsidRDefault="00530777" w:rsidP="00C72BEB"/>
    <w:p w14:paraId="3349F498" w14:textId="77777777" w:rsidR="00CF5946" w:rsidRPr="00CF5946" w:rsidRDefault="00CF5946" w:rsidP="00CF5946">
      <w:pPr>
        <w:spacing w:line="240" w:lineRule="auto"/>
        <w:rPr>
          <w:rFonts w:cstheme="minorHAnsi"/>
          <w:b/>
          <w:u w:val="single"/>
        </w:rPr>
      </w:pPr>
      <w:r w:rsidRPr="00CF5946">
        <w:rPr>
          <w:rFonts w:cstheme="minorHAnsi"/>
          <w:b/>
          <w:u w:val="single"/>
        </w:rPr>
        <w:t>IO 02 – Sanace a stabilizace povrchů betonových konstrukcí jezu</w:t>
      </w:r>
    </w:p>
    <w:p w14:paraId="3349F499" w14:textId="77777777" w:rsidR="00B425F9" w:rsidRDefault="00C93152" w:rsidP="00C72BEB">
      <w:r w:rsidRPr="00C93152">
        <w:rPr>
          <w:u w:val="single"/>
        </w:rPr>
        <w:t>levobřežní pilíř</w:t>
      </w:r>
      <w:r w:rsidR="00B425F9" w:rsidRPr="00C93152">
        <w:rPr>
          <w:u w:val="single"/>
        </w:rPr>
        <w:t>:</w:t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</w:p>
    <w:p w14:paraId="3349F49A" w14:textId="77777777" w:rsidR="00B425F9" w:rsidRDefault="00C93152" w:rsidP="00C93152">
      <w:pPr>
        <w:spacing w:after="0"/>
      </w:pPr>
      <w:r>
        <w:t>horizontální plochy</w:t>
      </w:r>
      <w:r w:rsidR="00143C1E">
        <w:t>:</w:t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B425F9">
        <w:tab/>
      </w:r>
      <w:r w:rsidR="002D38EE">
        <w:tab/>
      </w:r>
      <w:r w:rsidR="00732E75">
        <w:t xml:space="preserve">   </w:t>
      </w:r>
      <w:r w:rsidR="002D395F">
        <w:t xml:space="preserve"> </w:t>
      </w:r>
      <w:r w:rsidR="00732E75">
        <w:t>0</w:t>
      </w:r>
    </w:p>
    <w:p w14:paraId="3349F49B" w14:textId="77777777" w:rsidR="002D38EE" w:rsidRPr="00157F78" w:rsidRDefault="00C93152" w:rsidP="00C93152">
      <w:pPr>
        <w:spacing w:after="0"/>
        <w:rPr>
          <w:vertAlign w:val="superscript"/>
        </w:rPr>
      </w:pPr>
      <w:r>
        <w:t>šikmé plochy</w:t>
      </w:r>
      <w:r w:rsidR="002D38EE">
        <w:t>:</w:t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>
        <w:tab/>
      </w:r>
      <w:r>
        <w:tab/>
      </w:r>
      <w:r>
        <w:tab/>
      </w:r>
      <w:r w:rsidR="00732E75">
        <w:t xml:space="preserve">  </w:t>
      </w:r>
      <w:r w:rsidR="002D395F">
        <w:t xml:space="preserve"> </w:t>
      </w:r>
      <w:r w:rsidR="00732E75">
        <w:t xml:space="preserve"> </w:t>
      </w:r>
      <w:r w:rsidR="00157F78">
        <w:t>4,</w:t>
      </w:r>
      <w:r w:rsidR="002D38EE">
        <w:t>8 m</w:t>
      </w:r>
      <w:r w:rsidR="00157F78">
        <w:rPr>
          <w:vertAlign w:val="superscript"/>
        </w:rPr>
        <w:t>2</w:t>
      </w:r>
    </w:p>
    <w:p w14:paraId="3349F49C" w14:textId="77777777" w:rsidR="002D38EE" w:rsidRPr="00732E75" w:rsidRDefault="00C93152" w:rsidP="00C72BEB">
      <w:pPr>
        <w:rPr>
          <w:vertAlign w:val="superscript"/>
        </w:rPr>
      </w:pPr>
      <w:r>
        <w:t>vertikální plochy</w:t>
      </w:r>
      <w:r w:rsidR="002D38EE">
        <w:t>:</w:t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2D38EE">
        <w:tab/>
      </w:r>
      <w:r w:rsidR="00732E75">
        <w:t>138,4</w:t>
      </w:r>
      <w:r w:rsidR="002D38EE">
        <w:t xml:space="preserve"> m</w:t>
      </w:r>
      <w:r w:rsidR="00732E75">
        <w:rPr>
          <w:vertAlign w:val="superscript"/>
        </w:rPr>
        <w:t>2</w:t>
      </w:r>
    </w:p>
    <w:p w14:paraId="3349F49D" w14:textId="77777777" w:rsidR="00B251C9" w:rsidRDefault="00B251C9" w:rsidP="00B251C9">
      <w:r w:rsidRPr="00C93152">
        <w:rPr>
          <w:u w:val="single"/>
        </w:rPr>
        <w:t xml:space="preserve">levobřežní </w:t>
      </w:r>
      <w:r>
        <w:rPr>
          <w:u w:val="single"/>
        </w:rPr>
        <w:t>opěrná zeď v podjezí</w:t>
      </w:r>
      <w:r w:rsidRPr="00C93152">
        <w:rPr>
          <w:u w:val="single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9E" w14:textId="77777777" w:rsidR="00B251C9" w:rsidRPr="00B251C9" w:rsidRDefault="00B251C9" w:rsidP="00B251C9">
      <w:pPr>
        <w:spacing w:after="0"/>
        <w:rPr>
          <w:vertAlign w:val="superscript"/>
        </w:rPr>
      </w:pPr>
      <w:r>
        <w:t>horizontální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</w:r>
      <w:r w:rsidR="002D395F">
        <w:t xml:space="preserve">  </w:t>
      </w:r>
      <w:r>
        <w:t>40</w:t>
      </w:r>
      <w:proofErr w:type="gramEnd"/>
      <w:r>
        <w:t>,9 m</w:t>
      </w:r>
      <w:r>
        <w:rPr>
          <w:vertAlign w:val="superscript"/>
        </w:rPr>
        <w:t>2</w:t>
      </w:r>
    </w:p>
    <w:p w14:paraId="3349F49F" w14:textId="77777777" w:rsidR="00B251C9" w:rsidRPr="00732E75" w:rsidRDefault="00B251C9" w:rsidP="00B251C9">
      <w:pPr>
        <w:rPr>
          <w:vertAlign w:val="superscript"/>
        </w:rPr>
      </w:pPr>
      <w:r>
        <w:t>vertikální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150,6 m</w:t>
      </w:r>
      <w:r>
        <w:rPr>
          <w:vertAlign w:val="superscript"/>
        </w:rPr>
        <w:t>2</w:t>
      </w:r>
    </w:p>
    <w:p w14:paraId="3349F4A0" w14:textId="77777777" w:rsidR="00B251C9" w:rsidRDefault="00B251C9" w:rsidP="00B251C9">
      <w:r>
        <w:rPr>
          <w:u w:val="single"/>
        </w:rPr>
        <w:t>střední</w:t>
      </w:r>
      <w:r w:rsidRPr="00C93152">
        <w:rPr>
          <w:u w:val="single"/>
        </w:rPr>
        <w:t xml:space="preserve"> pilíř: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A1" w14:textId="77777777" w:rsidR="00B251C9" w:rsidRPr="00C83D15" w:rsidRDefault="00B251C9" w:rsidP="00B251C9">
      <w:pPr>
        <w:spacing w:after="0"/>
        <w:rPr>
          <w:vertAlign w:val="superscript"/>
        </w:rPr>
      </w:pPr>
      <w:r>
        <w:t>horizontální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83D15">
        <w:t>9,0 m</w:t>
      </w:r>
      <w:r w:rsidR="00C83D15">
        <w:rPr>
          <w:vertAlign w:val="superscript"/>
        </w:rPr>
        <w:t>2</w:t>
      </w:r>
    </w:p>
    <w:p w14:paraId="3349F4A2" w14:textId="77777777" w:rsidR="00B251C9" w:rsidRPr="00157F78" w:rsidRDefault="00B251C9" w:rsidP="00B251C9">
      <w:pPr>
        <w:spacing w:after="0"/>
        <w:rPr>
          <w:vertAlign w:val="superscript"/>
        </w:rPr>
      </w:pPr>
      <w:r>
        <w:t>šikmé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395F">
        <w:t>10,2</w:t>
      </w:r>
      <w:r>
        <w:t xml:space="preserve"> m</w:t>
      </w:r>
      <w:r>
        <w:rPr>
          <w:vertAlign w:val="superscript"/>
        </w:rPr>
        <w:t>2</w:t>
      </w:r>
    </w:p>
    <w:p w14:paraId="3349F4A3" w14:textId="77777777" w:rsidR="00B251C9" w:rsidRPr="00732E75" w:rsidRDefault="002D395F" w:rsidP="00B251C9">
      <w:pPr>
        <w:rPr>
          <w:vertAlign w:val="superscript"/>
        </w:rPr>
      </w:pPr>
      <w:r>
        <w:t>vertikální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491F68">
        <w:t>217</w:t>
      </w:r>
      <w:r w:rsidR="00B251C9">
        <w:t>,</w:t>
      </w:r>
      <w:r w:rsidR="00491F68">
        <w:t>0</w:t>
      </w:r>
      <w:r w:rsidR="00B251C9">
        <w:t xml:space="preserve"> m</w:t>
      </w:r>
      <w:r w:rsidR="00B251C9">
        <w:rPr>
          <w:vertAlign w:val="superscript"/>
        </w:rPr>
        <w:t>2</w:t>
      </w:r>
    </w:p>
    <w:p w14:paraId="3349F4A4" w14:textId="77777777" w:rsidR="00C63E42" w:rsidRDefault="00C63E42" w:rsidP="00C63E42">
      <w:r>
        <w:rPr>
          <w:u w:val="single"/>
        </w:rPr>
        <w:t>pravobřežní</w:t>
      </w:r>
      <w:r w:rsidRPr="00C93152">
        <w:rPr>
          <w:u w:val="single"/>
        </w:rPr>
        <w:t xml:space="preserve"> pilíř: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A5" w14:textId="77777777" w:rsidR="00C63E42" w:rsidRPr="00C83D15" w:rsidRDefault="00C63E42" w:rsidP="00C63E42">
      <w:pPr>
        <w:spacing w:after="0"/>
        <w:rPr>
          <w:vertAlign w:val="superscript"/>
        </w:rPr>
      </w:pPr>
      <w:r>
        <w:t>horizontální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B4684">
        <w:t>7</w:t>
      </w:r>
      <w:r>
        <w:t>,</w:t>
      </w:r>
      <w:r w:rsidR="00CB4684">
        <w:t>7</w:t>
      </w:r>
      <w:r>
        <w:t xml:space="preserve"> m</w:t>
      </w:r>
      <w:r>
        <w:rPr>
          <w:vertAlign w:val="superscript"/>
        </w:rPr>
        <w:t>2</w:t>
      </w:r>
    </w:p>
    <w:p w14:paraId="3349F4A6" w14:textId="77777777" w:rsidR="00C63E42" w:rsidRPr="00157F78" w:rsidRDefault="00C63E42" w:rsidP="00C63E42">
      <w:pPr>
        <w:spacing w:after="0"/>
        <w:rPr>
          <w:vertAlign w:val="superscript"/>
        </w:rPr>
      </w:pPr>
      <w:r>
        <w:t>šikmé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</w:t>
      </w:r>
      <w:r w:rsidR="0061294D">
        <w:t>2</w:t>
      </w:r>
      <w:r>
        <w:t>,</w:t>
      </w:r>
      <w:r w:rsidR="0061294D">
        <w:t>0</w:t>
      </w:r>
      <w:r>
        <w:t xml:space="preserve"> m</w:t>
      </w:r>
      <w:r>
        <w:rPr>
          <w:vertAlign w:val="superscript"/>
        </w:rPr>
        <w:t>2</w:t>
      </w:r>
    </w:p>
    <w:p w14:paraId="3349F4A7" w14:textId="77777777" w:rsidR="00C63E42" w:rsidRDefault="00C63E42" w:rsidP="006A3742">
      <w:pPr>
        <w:spacing w:after="0"/>
        <w:rPr>
          <w:vertAlign w:val="superscript"/>
        </w:rPr>
      </w:pPr>
      <w:r>
        <w:t>vertikální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44815">
        <w:t>112</w:t>
      </w:r>
      <w:r>
        <w:t>,0 m</w:t>
      </w:r>
      <w:r>
        <w:rPr>
          <w:vertAlign w:val="superscript"/>
        </w:rPr>
        <w:t>2</w:t>
      </w:r>
    </w:p>
    <w:p w14:paraId="3349F4A8" w14:textId="77777777" w:rsidR="006A3742" w:rsidRPr="006A3742" w:rsidRDefault="006A3742" w:rsidP="00C63E42">
      <w:pPr>
        <w:rPr>
          <w:vertAlign w:val="superscript"/>
        </w:rPr>
      </w:pPr>
      <w:r w:rsidRPr="006A3742">
        <w:t>demontáž a zpětná montáž plochy roštové paluby</w:t>
      </w:r>
      <w:r>
        <w:t>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34</w:t>
      </w:r>
      <w:proofErr w:type="gramEnd"/>
      <w:r>
        <w:t>,8 m</w:t>
      </w:r>
      <w:r>
        <w:rPr>
          <w:vertAlign w:val="superscript"/>
        </w:rPr>
        <w:t>2</w:t>
      </w:r>
    </w:p>
    <w:p w14:paraId="3349F4A9" w14:textId="77777777" w:rsidR="00FC527F" w:rsidRDefault="00FC527F" w:rsidP="00FC527F">
      <w:r>
        <w:rPr>
          <w:u w:val="single"/>
        </w:rPr>
        <w:t>pravobřežní opěrná zeď v podjezí</w:t>
      </w:r>
      <w:r w:rsidRPr="00C93152">
        <w:rPr>
          <w:u w:val="single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AA" w14:textId="77777777" w:rsidR="00FC527F" w:rsidRPr="00C83D15" w:rsidRDefault="00FC527F" w:rsidP="00FC527F">
      <w:pPr>
        <w:spacing w:after="0"/>
        <w:rPr>
          <w:vertAlign w:val="superscript"/>
        </w:rPr>
      </w:pPr>
      <w:r>
        <w:t>horizontální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8B6">
        <w:t xml:space="preserve">   9,9</w:t>
      </w:r>
      <w:r>
        <w:t xml:space="preserve"> m</w:t>
      </w:r>
      <w:r>
        <w:rPr>
          <w:vertAlign w:val="superscript"/>
        </w:rPr>
        <w:t>2</w:t>
      </w:r>
    </w:p>
    <w:p w14:paraId="3349F4AB" w14:textId="77777777" w:rsidR="00FC527F" w:rsidRPr="00157F78" w:rsidRDefault="00FC527F" w:rsidP="00FC527F">
      <w:pPr>
        <w:spacing w:after="0"/>
        <w:rPr>
          <w:vertAlign w:val="superscript"/>
        </w:rPr>
      </w:pPr>
      <w:r>
        <w:t>šikmé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A3593">
        <w:t xml:space="preserve">  7</w:t>
      </w:r>
      <w:r>
        <w:t>,</w:t>
      </w:r>
      <w:r w:rsidR="003A3593">
        <w:t>1</w:t>
      </w:r>
      <w:r>
        <w:t xml:space="preserve"> m</w:t>
      </w:r>
      <w:r>
        <w:rPr>
          <w:vertAlign w:val="superscript"/>
        </w:rPr>
        <w:t>2</w:t>
      </w:r>
    </w:p>
    <w:p w14:paraId="3349F4AC" w14:textId="77777777" w:rsidR="00FC527F" w:rsidRDefault="00FC527F" w:rsidP="00FC527F">
      <w:r>
        <w:t>vertikální plochy: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A3593">
        <w:t>115,5</w:t>
      </w:r>
      <w:r>
        <w:t xml:space="preserve"> m</w:t>
      </w:r>
      <w:r>
        <w:rPr>
          <w:vertAlign w:val="superscript"/>
        </w:rPr>
        <w:t>2</w:t>
      </w:r>
    </w:p>
    <w:p w14:paraId="3349F4AD" w14:textId="77777777" w:rsidR="00A0042C" w:rsidRPr="00EB5508" w:rsidRDefault="00A0042C" w:rsidP="00A0042C">
      <w:pPr>
        <w:rPr>
          <w:rFonts w:cstheme="minorHAnsi"/>
          <w:u w:val="single"/>
        </w:rPr>
      </w:pPr>
      <w:r w:rsidRPr="00EB5508">
        <w:rPr>
          <w:rFonts w:cstheme="minorHAnsi"/>
          <w:u w:val="single"/>
        </w:rPr>
        <w:t>přelivné plochy</w:t>
      </w:r>
      <w:r>
        <w:rPr>
          <w:rFonts w:cstheme="minorHAnsi"/>
          <w:u w:val="single"/>
        </w:rPr>
        <w:t xml:space="preserve"> jezového prahu</w:t>
      </w:r>
    </w:p>
    <w:p w14:paraId="3349F4AE" w14:textId="77777777" w:rsidR="00A0042C" w:rsidRDefault="00A0042C" w:rsidP="00A0042C">
      <w:pPr>
        <w:spacing w:after="0"/>
      </w:pPr>
      <w:r w:rsidRPr="00EB5508">
        <w:t>levá</w:t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  <w:t>184,5 m</w:t>
      </w:r>
      <w:r w:rsidRPr="00EB5508">
        <w:rPr>
          <w:vertAlign w:val="superscript"/>
        </w:rPr>
        <w:t>2</w:t>
      </w:r>
    </w:p>
    <w:p w14:paraId="3349F4AF" w14:textId="77777777" w:rsidR="00A0042C" w:rsidRPr="00EB5508" w:rsidRDefault="00A0042C" w:rsidP="00A0042C">
      <w:r>
        <w:t>pravá</w:t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</w:r>
      <w:r w:rsidRPr="00EB5508">
        <w:tab/>
        <w:t>184,5 m</w:t>
      </w:r>
      <w:r w:rsidRPr="00EB5508">
        <w:rPr>
          <w:vertAlign w:val="superscript"/>
        </w:rPr>
        <w:t>2</w:t>
      </w:r>
    </w:p>
    <w:p w14:paraId="3349F4B0" w14:textId="77777777" w:rsidR="00A0042C" w:rsidRDefault="00A0042C" w:rsidP="00C93152">
      <w:pPr>
        <w:spacing w:line="240" w:lineRule="auto"/>
        <w:rPr>
          <w:rFonts w:cstheme="minorHAnsi"/>
          <w:b/>
          <w:u w:val="single"/>
        </w:rPr>
      </w:pPr>
    </w:p>
    <w:p w14:paraId="3349F4B1" w14:textId="77777777" w:rsidR="00A0042C" w:rsidRDefault="00A0042C" w:rsidP="00C93152">
      <w:pPr>
        <w:spacing w:line="240" w:lineRule="auto"/>
        <w:rPr>
          <w:rFonts w:cstheme="minorHAnsi"/>
          <w:b/>
          <w:u w:val="single"/>
        </w:rPr>
      </w:pPr>
    </w:p>
    <w:p w14:paraId="3349F4B2" w14:textId="77777777" w:rsidR="00A0042C" w:rsidRDefault="00A0042C" w:rsidP="00C93152">
      <w:pPr>
        <w:spacing w:line="240" w:lineRule="auto"/>
        <w:rPr>
          <w:rFonts w:cstheme="minorHAnsi"/>
          <w:b/>
          <w:u w:val="single"/>
        </w:rPr>
      </w:pPr>
    </w:p>
    <w:p w14:paraId="3349F4B3" w14:textId="77777777" w:rsidR="00C93152" w:rsidRPr="00C93152" w:rsidRDefault="00C93152" w:rsidP="00C93152">
      <w:pPr>
        <w:spacing w:line="240" w:lineRule="auto"/>
        <w:rPr>
          <w:rFonts w:cstheme="minorHAnsi"/>
          <w:b/>
          <w:u w:val="single"/>
        </w:rPr>
      </w:pPr>
      <w:r w:rsidRPr="00C93152">
        <w:rPr>
          <w:rFonts w:cstheme="minorHAnsi"/>
          <w:b/>
          <w:u w:val="single"/>
        </w:rPr>
        <w:lastRenderedPageBreak/>
        <w:t xml:space="preserve">IO 03 – Oprava ocelových prvků v rozsahu sanace betonových </w:t>
      </w:r>
      <w:proofErr w:type="spellStart"/>
      <w:r w:rsidRPr="00C93152">
        <w:rPr>
          <w:rFonts w:cstheme="minorHAnsi"/>
          <w:b/>
          <w:u w:val="single"/>
        </w:rPr>
        <w:t>kcí</w:t>
      </w:r>
      <w:proofErr w:type="spellEnd"/>
      <w:r w:rsidRPr="00C93152">
        <w:rPr>
          <w:rFonts w:cstheme="minorHAnsi"/>
          <w:b/>
          <w:u w:val="single"/>
        </w:rPr>
        <w:t xml:space="preserve"> </w:t>
      </w:r>
    </w:p>
    <w:p w14:paraId="3349F4B4" w14:textId="77777777" w:rsidR="00026C71" w:rsidRDefault="00026C71" w:rsidP="00026C71">
      <w:r w:rsidRPr="00C93152">
        <w:rPr>
          <w:u w:val="single"/>
        </w:rPr>
        <w:t>levobřežní pilíř: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B5" w14:textId="77777777" w:rsidR="00026C71" w:rsidRDefault="00026C71" w:rsidP="00026C71">
      <w:pPr>
        <w:spacing w:after="0"/>
      </w:pPr>
      <w:r>
        <w:t>nové zábradlí: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>
        <w:tab/>
        <w:t xml:space="preserve">  </w:t>
      </w:r>
      <w:r w:rsidR="009E53E0">
        <w:t>22</w:t>
      </w:r>
      <w:proofErr w:type="gramEnd"/>
      <w:r>
        <w:t>,</w:t>
      </w:r>
      <w:r w:rsidR="009E53E0">
        <w:t>1</w:t>
      </w:r>
      <w:r>
        <w:t xml:space="preserve"> m</w:t>
      </w:r>
    </w:p>
    <w:p w14:paraId="3349F4B6" w14:textId="77777777" w:rsidR="00026C71" w:rsidRDefault="00026C71" w:rsidP="00026C71">
      <w:pPr>
        <w:spacing w:after="0"/>
      </w:pPr>
      <w:r>
        <w:t xml:space="preserve">oprava </w:t>
      </w:r>
      <w:proofErr w:type="gramStart"/>
      <w:r>
        <w:t>PKO  lemů</w:t>
      </w:r>
      <w:proofErr w:type="gramEnd"/>
      <w:r>
        <w:t xml:space="preserve"> a zakrytí otvorů:</w:t>
      </w:r>
      <w:r>
        <w:tab/>
        <w:t xml:space="preserve">   </w:t>
      </w:r>
      <w:r>
        <w:tab/>
        <w:t xml:space="preserve">                              0,9x0,9 m, 1,4x1m, 0,9x0,93m</w:t>
      </w:r>
    </w:p>
    <w:p w14:paraId="3349F4B7" w14:textId="77777777" w:rsidR="00026C71" w:rsidRDefault="00026C71" w:rsidP="00026C71">
      <w:pPr>
        <w:spacing w:after="0"/>
      </w:pPr>
      <w:r>
        <w:t xml:space="preserve">oprava </w:t>
      </w:r>
      <w:proofErr w:type="gramStart"/>
      <w:r>
        <w:t xml:space="preserve">PKO  </w:t>
      </w:r>
      <w:proofErr w:type="spellStart"/>
      <w:r>
        <w:t>kce</w:t>
      </w:r>
      <w:proofErr w:type="spellEnd"/>
      <w:proofErr w:type="gramEnd"/>
      <w:r>
        <w:t xml:space="preserve"> závěsu lana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 komplet</w:t>
      </w:r>
    </w:p>
    <w:p w14:paraId="3349F4B8" w14:textId="77777777" w:rsidR="00026C71" w:rsidRDefault="00026C71" w:rsidP="00026C71">
      <w:pPr>
        <w:spacing w:after="0"/>
      </w:pPr>
    </w:p>
    <w:p w14:paraId="3349F4B9" w14:textId="77777777" w:rsidR="00026C71" w:rsidRDefault="00026C71" w:rsidP="00026C71">
      <w:r>
        <w:rPr>
          <w:u w:val="single"/>
        </w:rPr>
        <w:t>střední</w:t>
      </w:r>
      <w:r w:rsidRPr="00C93152">
        <w:rPr>
          <w:u w:val="single"/>
        </w:rPr>
        <w:t xml:space="preserve"> pilíř: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BA" w14:textId="77777777" w:rsidR="00026C71" w:rsidRDefault="00026C71" w:rsidP="00026C71">
      <w:pPr>
        <w:spacing w:after="0"/>
      </w:pPr>
      <w:r>
        <w:t>nové zábradlí: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>
        <w:tab/>
        <w:t xml:space="preserve">  </w:t>
      </w:r>
      <w:r w:rsidR="009E53E0">
        <w:t>38</w:t>
      </w:r>
      <w:proofErr w:type="gramEnd"/>
      <w:r w:rsidR="009E53E0">
        <w:t>,0</w:t>
      </w:r>
      <w:r>
        <w:t xml:space="preserve"> m</w:t>
      </w:r>
    </w:p>
    <w:p w14:paraId="3349F4BB" w14:textId="77777777" w:rsidR="00026C71" w:rsidRDefault="00026C71" w:rsidP="00026C71">
      <w:pPr>
        <w:spacing w:after="0"/>
      </w:pPr>
      <w:r>
        <w:t xml:space="preserve">oprava </w:t>
      </w:r>
      <w:proofErr w:type="gramStart"/>
      <w:r>
        <w:t>PKO  lemů</w:t>
      </w:r>
      <w:proofErr w:type="gramEnd"/>
      <w:r>
        <w:t xml:space="preserve"> a zakrytí otvorů:</w:t>
      </w:r>
      <w:r>
        <w:tab/>
        <w:t xml:space="preserve">   </w:t>
      </w:r>
      <w:r>
        <w:tab/>
        <w:t xml:space="preserve">                              </w:t>
      </w:r>
      <w:r w:rsidR="009E53E0">
        <w:t xml:space="preserve">                                       1,4x1,4 </w:t>
      </w:r>
      <w:r>
        <w:t>m</w:t>
      </w:r>
    </w:p>
    <w:p w14:paraId="3349F4BC" w14:textId="77777777" w:rsidR="009E53E0" w:rsidRDefault="009E53E0" w:rsidP="00026C71">
      <w:pPr>
        <w:spacing w:after="0"/>
      </w:pPr>
      <w:r>
        <w:t xml:space="preserve">oprava poklopu šachty </w:t>
      </w:r>
      <w:r>
        <w:tab/>
        <w:t>včetně nového uložení</w:t>
      </w:r>
      <w:r>
        <w:tab/>
      </w:r>
      <w:r>
        <w:tab/>
      </w:r>
      <w:r>
        <w:tab/>
      </w:r>
      <w:r>
        <w:tab/>
      </w:r>
      <w:r>
        <w:tab/>
        <w:t xml:space="preserve">       0,62x0,63 m</w:t>
      </w:r>
    </w:p>
    <w:p w14:paraId="3349F4BD" w14:textId="77777777" w:rsidR="009E53E0" w:rsidRDefault="009E53E0" w:rsidP="00026C71">
      <w:pPr>
        <w:spacing w:after="0"/>
      </w:pPr>
      <w:r>
        <w:t xml:space="preserve">oprava krytu </w:t>
      </w:r>
      <w:proofErr w:type="spellStart"/>
      <w:r>
        <w:t>kabelovodů</w:t>
      </w:r>
      <w:proofErr w:type="spellEnd"/>
      <w:r>
        <w:t xml:space="preserve"> š. 0,45 a 0,4 m </w:t>
      </w:r>
      <w:proofErr w:type="spellStart"/>
      <w:r>
        <w:t>včetné</w:t>
      </w:r>
      <w:proofErr w:type="spellEnd"/>
      <w:r>
        <w:t xml:space="preserve"> uložení dl.:                                                2,8+2,8 m</w:t>
      </w:r>
    </w:p>
    <w:p w14:paraId="3349F4BE" w14:textId="77777777" w:rsidR="00026C71" w:rsidRPr="00157F78" w:rsidRDefault="00026C71" w:rsidP="00026C71">
      <w:pPr>
        <w:spacing w:after="0"/>
        <w:rPr>
          <w:vertAlign w:val="superscript"/>
        </w:rPr>
      </w:pPr>
      <w:r>
        <w:t xml:space="preserve">oprava </w:t>
      </w:r>
      <w:proofErr w:type="gramStart"/>
      <w:r>
        <w:t xml:space="preserve">PKO  </w:t>
      </w:r>
      <w:proofErr w:type="spellStart"/>
      <w:r>
        <w:t>kce</w:t>
      </w:r>
      <w:proofErr w:type="spellEnd"/>
      <w:proofErr w:type="gramEnd"/>
      <w:r>
        <w:t xml:space="preserve"> závěsu lana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 komplet</w:t>
      </w:r>
    </w:p>
    <w:p w14:paraId="3349F4BF" w14:textId="77777777" w:rsidR="00026C71" w:rsidRDefault="00026C71" w:rsidP="00026C71">
      <w:pPr>
        <w:rPr>
          <w:vertAlign w:val="superscript"/>
        </w:rPr>
      </w:pPr>
    </w:p>
    <w:p w14:paraId="3349F4C0" w14:textId="77777777" w:rsidR="00745E5D" w:rsidRDefault="00745E5D" w:rsidP="00745E5D">
      <w:r>
        <w:rPr>
          <w:u w:val="single"/>
        </w:rPr>
        <w:t>pravobřežní</w:t>
      </w:r>
      <w:r w:rsidRPr="00C93152">
        <w:rPr>
          <w:u w:val="single"/>
        </w:rPr>
        <w:t xml:space="preserve"> pilíř: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9F4C1" w14:textId="77777777" w:rsidR="00745E5D" w:rsidRDefault="00745E5D" w:rsidP="00745E5D">
      <w:pPr>
        <w:spacing w:after="0"/>
      </w:pPr>
      <w:r>
        <w:t>nové zábradlí: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0 m</w:t>
      </w:r>
    </w:p>
    <w:p w14:paraId="3349F4C2" w14:textId="77777777" w:rsidR="00745E5D" w:rsidRDefault="00745E5D" w:rsidP="00745E5D">
      <w:pPr>
        <w:spacing w:after="0"/>
      </w:pPr>
      <w:r>
        <w:t xml:space="preserve">oprava </w:t>
      </w:r>
      <w:proofErr w:type="gramStart"/>
      <w:r>
        <w:t>PKO  lemů</w:t>
      </w:r>
      <w:proofErr w:type="gramEnd"/>
      <w:r>
        <w:t xml:space="preserve"> a zakrytí otvorů:</w:t>
      </w:r>
      <w:r>
        <w:tab/>
        <w:t xml:space="preserve">   </w:t>
      </w:r>
      <w:r>
        <w:tab/>
        <w:t xml:space="preserve">                              0,9x0,9 m, 1,4x1m, 0,9x0,93m</w:t>
      </w:r>
    </w:p>
    <w:p w14:paraId="3349F4C3" w14:textId="77777777" w:rsidR="00745E5D" w:rsidRDefault="00745E5D" w:rsidP="00745E5D">
      <w:pPr>
        <w:spacing w:after="0"/>
      </w:pPr>
      <w:r>
        <w:t xml:space="preserve">oprava </w:t>
      </w:r>
      <w:proofErr w:type="gramStart"/>
      <w:r>
        <w:t xml:space="preserve">PKO  </w:t>
      </w:r>
      <w:proofErr w:type="spellStart"/>
      <w:r>
        <w:t>kce</w:t>
      </w:r>
      <w:proofErr w:type="spellEnd"/>
      <w:proofErr w:type="gramEnd"/>
      <w:r>
        <w:t xml:space="preserve"> závěsu lana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 komplet</w:t>
      </w:r>
    </w:p>
    <w:p w14:paraId="3349F4C4" w14:textId="77777777" w:rsidR="00026C71" w:rsidRPr="00732E75" w:rsidRDefault="00026C71" w:rsidP="00026C71">
      <w:pPr>
        <w:rPr>
          <w:vertAlign w:val="superscript"/>
        </w:rPr>
      </w:pPr>
    </w:p>
    <w:p w14:paraId="3349F4C5" w14:textId="77777777" w:rsidR="00834FCB" w:rsidRDefault="00834FCB" w:rsidP="00027B5F">
      <w:pPr>
        <w:pStyle w:val="Nadpis4"/>
      </w:pPr>
      <w:r w:rsidRPr="00933239">
        <w:t>základní bilance stavby – potřeby a spotřeby médií a hmot, hospodaření s dešťovou vodou, množství a druhy odpadů atd.</w:t>
      </w:r>
    </w:p>
    <w:p w14:paraId="3349F4C6" w14:textId="77777777" w:rsidR="004E5455" w:rsidRPr="000A7D4C" w:rsidRDefault="004E5455" w:rsidP="003F5E45">
      <w:pPr>
        <w:ind w:firstLine="708"/>
        <w:rPr>
          <w:lang w:eastAsia="x-none"/>
        </w:rPr>
      </w:pPr>
      <w:r w:rsidRPr="000A7D4C">
        <w:rPr>
          <w:lang w:eastAsia="x-none"/>
        </w:rPr>
        <w:t xml:space="preserve">Stavba </w:t>
      </w:r>
      <w:r w:rsidR="00277474" w:rsidRPr="000A7D4C">
        <w:rPr>
          <w:lang w:eastAsia="x-none"/>
        </w:rPr>
        <w:t xml:space="preserve">není výrobním objektem, </w:t>
      </w:r>
      <w:r w:rsidRPr="000A7D4C">
        <w:rPr>
          <w:lang w:eastAsia="x-none"/>
        </w:rPr>
        <w:t xml:space="preserve">pro svůj provoz nevyžaduje ani nespotřebovává žádné hmoty, neprodukuje žádné odpady ani emise. </w:t>
      </w:r>
    </w:p>
    <w:p w14:paraId="3349F4C7" w14:textId="77777777" w:rsidR="000E20FB" w:rsidRDefault="004E5455" w:rsidP="001E3526">
      <w:pPr>
        <w:ind w:firstLine="708"/>
        <w:rPr>
          <w:lang w:eastAsia="x-none"/>
        </w:rPr>
      </w:pPr>
      <w:r w:rsidRPr="000A7D4C">
        <w:rPr>
          <w:lang w:eastAsia="x-none"/>
        </w:rPr>
        <w:t xml:space="preserve">Produkovaná množství odpadů </w:t>
      </w:r>
      <w:r w:rsidR="008B499B" w:rsidRPr="000A7D4C">
        <w:rPr>
          <w:lang w:eastAsia="x-none"/>
        </w:rPr>
        <w:t xml:space="preserve">v rámci </w:t>
      </w:r>
      <w:r w:rsidRPr="000A7D4C">
        <w:rPr>
          <w:lang w:eastAsia="x-none"/>
        </w:rPr>
        <w:t xml:space="preserve">samotné realizace stavby </w:t>
      </w:r>
      <w:r w:rsidR="007833B6">
        <w:rPr>
          <w:lang w:eastAsia="x-none"/>
        </w:rPr>
        <w:t>jsou</w:t>
      </w:r>
      <w:r w:rsidRPr="000A7D4C">
        <w:rPr>
          <w:lang w:eastAsia="x-none"/>
        </w:rPr>
        <w:t xml:space="preserve"> </w:t>
      </w:r>
      <w:r w:rsidR="007833B6">
        <w:rPr>
          <w:lang w:eastAsia="x-none"/>
        </w:rPr>
        <w:t>popsána</w:t>
      </w:r>
      <w:r w:rsidRPr="000A7D4C">
        <w:rPr>
          <w:lang w:eastAsia="x-none"/>
        </w:rPr>
        <w:t xml:space="preserve"> </w:t>
      </w:r>
      <w:r w:rsidR="00C72BEB">
        <w:rPr>
          <w:lang w:eastAsia="x-none"/>
        </w:rPr>
        <w:t xml:space="preserve">realizační </w:t>
      </w:r>
      <w:r w:rsidR="008B499B" w:rsidRPr="000A7D4C">
        <w:rPr>
          <w:lang w:eastAsia="x-none"/>
        </w:rPr>
        <w:t>projektovou</w:t>
      </w:r>
      <w:r w:rsidRPr="000A7D4C">
        <w:rPr>
          <w:lang w:eastAsia="x-none"/>
        </w:rPr>
        <w:t xml:space="preserve"> dokumentac</w:t>
      </w:r>
      <w:r w:rsidR="008B499B" w:rsidRPr="000A7D4C">
        <w:rPr>
          <w:lang w:eastAsia="x-none"/>
        </w:rPr>
        <w:t>í</w:t>
      </w:r>
      <w:r w:rsidRPr="000A7D4C">
        <w:rPr>
          <w:lang w:eastAsia="x-none"/>
        </w:rPr>
        <w:t xml:space="preserve"> na základě </w:t>
      </w:r>
      <w:r w:rsidR="007833B6">
        <w:rPr>
          <w:lang w:eastAsia="x-none"/>
        </w:rPr>
        <w:t xml:space="preserve">zpracovaného </w:t>
      </w:r>
      <w:r w:rsidRPr="000A7D4C">
        <w:rPr>
          <w:lang w:eastAsia="x-none"/>
        </w:rPr>
        <w:t xml:space="preserve">výkazu výměr. Veškeré odpady vzniklé při realizaci stavby musí být po jejich vytřídění přednostně využity nebo odstraněny v souladu se zákonem o odpadech (č. </w:t>
      </w:r>
      <w:r w:rsidR="003F5E45">
        <w:rPr>
          <w:lang w:eastAsia="x-none"/>
        </w:rPr>
        <w:t>541</w:t>
      </w:r>
      <w:r w:rsidRPr="000A7D4C">
        <w:rPr>
          <w:lang w:eastAsia="x-none"/>
        </w:rPr>
        <w:t>/20</w:t>
      </w:r>
      <w:r w:rsidR="003F5E45">
        <w:rPr>
          <w:lang w:eastAsia="x-none"/>
        </w:rPr>
        <w:t>20</w:t>
      </w:r>
      <w:r w:rsidRPr="000A7D4C">
        <w:rPr>
          <w:lang w:eastAsia="x-none"/>
        </w:rPr>
        <w:t>) a příslušnými prováděcími předpisy, přičemž musí být převedeny do vlastnictví pouze osobě oprávněné k jejich převzetí podle § 12 odst. 3 zákona o odpadech. O všech odpadech vzniklých v průběhu stavby povede dodavatel přesnou evidenci o druhu, množství a způsobu likvidace. K předání stavby pak investor</w:t>
      </w:r>
      <w:r w:rsidR="000E20FB" w:rsidRPr="000A7D4C">
        <w:rPr>
          <w:lang w:eastAsia="x-none"/>
        </w:rPr>
        <w:t>ovi</w:t>
      </w:r>
      <w:r w:rsidRPr="000A7D4C">
        <w:rPr>
          <w:lang w:eastAsia="x-none"/>
        </w:rPr>
        <w:t xml:space="preserve"> předloží doklady o tom, jak byly odpady vzniklé při stavbě využity, případně předány k jejich využití nebo odstranění. </w:t>
      </w:r>
      <w:proofErr w:type="spellStart"/>
      <w:r w:rsidR="000E20FB" w:rsidRPr="000A7D4C">
        <w:rPr>
          <w:lang w:eastAsia="x-none"/>
        </w:rPr>
        <w:t>B</w:t>
      </w:r>
      <w:r w:rsidRPr="000A7D4C">
        <w:rPr>
          <w:lang w:eastAsia="x-none"/>
        </w:rPr>
        <w:t>ouranina</w:t>
      </w:r>
      <w:proofErr w:type="spellEnd"/>
      <w:r w:rsidRPr="000A7D4C">
        <w:rPr>
          <w:lang w:eastAsia="x-none"/>
        </w:rPr>
        <w:t xml:space="preserve"> ze starých konstrukcí bud</w:t>
      </w:r>
      <w:r w:rsidR="000E20FB" w:rsidRPr="000A7D4C">
        <w:rPr>
          <w:lang w:eastAsia="x-none"/>
        </w:rPr>
        <w:t>e</w:t>
      </w:r>
      <w:r w:rsidRPr="000A7D4C">
        <w:rPr>
          <w:lang w:eastAsia="x-none"/>
        </w:rPr>
        <w:t xml:space="preserve"> </w:t>
      </w:r>
      <w:r w:rsidR="00C72BEB">
        <w:rPr>
          <w:lang w:eastAsia="x-none"/>
        </w:rPr>
        <w:t>likvidována zákonným způsobem-odvozem na příslušnou skládku.</w:t>
      </w:r>
    </w:p>
    <w:p w14:paraId="3349F4C8" w14:textId="77777777" w:rsidR="00834FCB" w:rsidRDefault="00834FCB" w:rsidP="00027B5F">
      <w:pPr>
        <w:pStyle w:val="Nadpis4"/>
      </w:pPr>
      <w:r w:rsidRPr="00933239">
        <w:t>základní předpoklady výstavby – časové údaje o realizaci stavby, členění na etapy</w:t>
      </w:r>
    </w:p>
    <w:p w14:paraId="3349F4C9" w14:textId="77777777" w:rsidR="0050467E" w:rsidRDefault="0050467E" w:rsidP="00C93DAB">
      <w:pPr>
        <w:ind w:firstLine="708"/>
        <w:rPr>
          <w:lang w:eastAsia="x-none"/>
        </w:rPr>
      </w:pPr>
      <w:r w:rsidRPr="00164DFA">
        <w:rPr>
          <w:lang w:eastAsia="x-none"/>
        </w:rPr>
        <w:t>Termíny zahájení a dokončení stavby budou dány smlouvou o dílo mezi stavebníkem a zhotovitelem stavby, s ohledem na lhůty souvisejících správních rozhodnutí, v závislosti na zajištění finančních prostředků.</w:t>
      </w:r>
    </w:p>
    <w:p w14:paraId="3349F4CA" w14:textId="77777777" w:rsidR="006631A5" w:rsidRDefault="0095326A" w:rsidP="00C93DAB">
      <w:pPr>
        <w:ind w:firstLine="708"/>
        <w:rPr>
          <w:lang w:eastAsia="x-none"/>
        </w:rPr>
      </w:pPr>
      <w:r>
        <w:rPr>
          <w:lang w:eastAsia="x-none"/>
        </w:rPr>
        <w:t xml:space="preserve">Realizace stavby proběhne </w:t>
      </w:r>
      <w:r w:rsidR="00F751AF">
        <w:rPr>
          <w:lang w:eastAsia="x-none"/>
        </w:rPr>
        <w:t>při etapovitých pracovních záběrech v období příznivých teplot pro aplikaci použitých sanačních materiálů v souladu s technickými listy. Pracovní záběry sanace blízko vodní hladiny</w:t>
      </w:r>
      <w:r w:rsidR="006631A5">
        <w:rPr>
          <w:lang w:eastAsia="x-none"/>
        </w:rPr>
        <w:t xml:space="preserve"> </w:t>
      </w:r>
      <w:proofErr w:type="gramStart"/>
      <w:r w:rsidR="006631A5">
        <w:rPr>
          <w:lang w:eastAsia="x-none"/>
        </w:rPr>
        <w:t xml:space="preserve">v </w:t>
      </w:r>
      <w:r w:rsidR="00F751AF">
        <w:rPr>
          <w:lang w:eastAsia="x-none"/>
        </w:rPr>
        <w:t xml:space="preserve"> úrovn</w:t>
      </w:r>
      <w:r w:rsidR="006631A5">
        <w:rPr>
          <w:lang w:eastAsia="x-none"/>
        </w:rPr>
        <w:t>i</w:t>
      </w:r>
      <w:proofErr w:type="gramEnd"/>
      <w:r w:rsidR="00F751AF">
        <w:rPr>
          <w:lang w:eastAsia="x-none"/>
        </w:rPr>
        <w:t xml:space="preserve"> minimální provozní hladiny</w:t>
      </w:r>
      <w:r w:rsidR="006631A5">
        <w:rPr>
          <w:lang w:eastAsia="x-none"/>
        </w:rPr>
        <w:t xml:space="preserve"> dle MŘ</w:t>
      </w:r>
      <w:r w:rsidR="00F751AF">
        <w:rPr>
          <w:lang w:eastAsia="x-none"/>
        </w:rPr>
        <w:t xml:space="preserve">, budou realizovány při rozhraní </w:t>
      </w:r>
      <w:r w:rsidR="00F751AF">
        <w:rPr>
          <w:lang w:eastAsia="x-none"/>
        </w:rPr>
        <w:lastRenderedPageBreak/>
        <w:t xml:space="preserve">plavební sezóny s možným předem projednaným </w:t>
      </w:r>
      <w:r w:rsidR="006631A5">
        <w:rPr>
          <w:lang w:eastAsia="x-none"/>
        </w:rPr>
        <w:t>časově omezeným</w:t>
      </w:r>
      <w:r w:rsidR="00F751AF">
        <w:rPr>
          <w:lang w:eastAsia="x-none"/>
        </w:rPr>
        <w:t xml:space="preserve"> zásahem do této sezóny či publikovaným upozorněním </w:t>
      </w:r>
      <w:r w:rsidR="006631A5">
        <w:rPr>
          <w:lang w:eastAsia="x-none"/>
        </w:rPr>
        <w:t>omezení plavebních hloubek po dobu realizace sanací</w:t>
      </w:r>
      <w:r w:rsidR="005B745E">
        <w:rPr>
          <w:lang w:eastAsia="x-none"/>
        </w:rPr>
        <w:t xml:space="preserve">. </w:t>
      </w:r>
    </w:p>
    <w:p w14:paraId="3349F4CB" w14:textId="77777777" w:rsidR="0050467E" w:rsidRDefault="005B745E" w:rsidP="00C93DAB">
      <w:pPr>
        <w:ind w:firstLine="708"/>
        <w:rPr>
          <w:lang w:eastAsia="x-none"/>
        </w:rPr>
      </w:pPr>
      <w:r>
        <w:rPr>
          <w:lang w:eastAsia="x-none"/>
        </w:rPr>
        <w:t xml:space="preserve">Realizace se předpokládá v délce období </w:t>
      </w:r>
      <w:r w:rsidR="006631A5">
        <w:rPr>
          <w:lang w:eastAsia="x-none"/>
        </w:rPr>
        <w:t xml:space="preserve">cca až </w:t>
      </w:r>
      <w:r>
        <w:rPr>
          <w:lang w:eastAsia="x-none"/>
        </w:rPr>
        <w:t>5</w:t>
      </w:r>
      <w:r w:rsidR="00260FB9">
        <w:rPr>
          <w:lang w:eastAsia="x-none"/>
        </w:rPr>
        <w:t> </w:t>
      </w:r>
      <w:r>
        <w:rPr>
          <w:lang w:eastAsia="x-none"/>
        </w:rPr>
        <w:t xml:space="preserve">měsíců, hydrologicky nepříznivé období může dobu realizace prodloužit. </w:t>
      </w:r>
      <w:r w:rsidR="006631A5">
        <w:rPr>
          <w:lang w:eastAsia="x-none"/>
        </w:rPr>
        <w:t>Během realizace proběhne střídavé zahrazení jezových polí.</w:t>
      </w:r>
    </w:p>
    <w:p w14:paraId="3349F4CC" w14:textId="77777777" w:rsidR="00834FCB" w:rsidRDefault="00834FCB" w:rsidP="00027B5F">
      <w:pPr>
        <w:pStyle w:val="Nadpis4"/>
      </w:pPr>
      <w:r w:rsidRPr="00933239">
        <w:t>orientační náklady stavby</w:t>
      </w:r>
    </w:p>
    <w:p w14:paraId="3349F4CD" w14:textId="77777777" w:rsidR="00D812DD" w:rsidRPr="00D812DD" w:rsidRDefault="00D812DD" w:rsidP="001E3526">
      <w:pPr>
        <w:ind w:firstLine="708"/>
        <w:rPr>
          <w:lang w:eastAsia="x-none"/>
        </w:rPr>
      </w:pPr>
      <w:r w:rsidRPr="00D812DD">
        <w:rPr>
          <w:lang w:eastAsia="x-none"/>
        </w:rPr>
        <w:t xml:space="preserve">Pro stavbu </w:t>
      </w:r>
      <w:r w:rsidR="00E15CED">
        <w:rPr>
          <w:lang w:eastAsia="x-none"/>
        </w:rPr>
        <w:t>je</w:t>
      </w:r>
      <w:r w:rsidR="005B745E">
        <w:rPr>
          <w:lang w:eastAsia="x-none"/>
        </w:rPr>
        <w:t xml:space="preserve"> </w:t>
      </w:r>
      <w:r w:rsidRPr="00D812DD">
        <w:rPr>
          <w:lang w:eastAsia="x-none"/>
        </w:rPr>
        <w:t xml:space="preserve">zpracován samostatný položkový výkaz výměr a </w:t>
      </w:r>
      <w:r w:rsidR="00E15CED">
        <w:rPr>
          <w:lang w:eastAsia="x-none"/>
        </w:rPr>
        <w:t>roz</w:t>
      </w:r>
      <w:r w:rsidR="001C72A8">
        <w:rPr>
          <w:lang w:eastAsia="x-none"/>
        </w:rPr>
        <w:t>počet</w:t>
      </w:r>
      <w:r w:rsidRPr="00D812DD">
        <w:rPr>
          <w:lang w:eastAsia="x-none"/>
        </w:rPr>
        <w:t xml:space="preserve"> stavby</w:t>
      </w:r>
      <w:r w:rsidR="00C93DAB">
        <w:rPr>
          <w:lang w:eastAsia="x-none"/>
        </w:rPr>
        <w:t>.</w:t>
      </w:r>
      <w:r w:rsidRPr="00D812DD">
        <w:rPr>
          <w:lang w:eastAsia="x-none"/>
        </w:rPr>
        <w:t xml:space="preserve"> </w:t>
      </w:r>
    </w:p>
    <w:p w14:paraId="3349F4CE" w14:textId="77777777" w:rsidR="00F06A4E" w:rsidRDefault="00F06A4E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14" w:name="_Toc127865298"/>
      <w:r>
        <w:t>Celkové urbanistické a architektonické řešení</w:t>
      </w:r>
      <w:bookmarkEnd w:id="14"/>
    </w:p>
    <w:p w14:paraId="3349F4CF" w14:textId="77777777" w:rsidR="009037BD" w:rsidRPr="00666786" w:rsidRDefault="009D3D62" w:rsidP="00666786">
      <w:pPr>
        <w:ind w:firstLine="709"/>
        <w:rPr>
          <w:lang w:eastAsia="x-none"/>
        </w:rPr>
      </w:pPr>
      <w:r>
        <w:rPr>
          <w:lang w:eastAsia="x-none"/>
        </w:rPr>
        <w:t xml:space="preserve">Stavba řeší opravu poškozených betonových konstrukcí, urbanistické řešení se proto v řešení stavby neuplatní. Z hlediska architektonického řešení je cílem opravy i dosažení příznivého stavu vzhledu </w:t>
      </w:r>
      <w:proofErr w:type="gramStart"/>
      <w:r>
        <w:rPr>
          <w:lang w:eastAsia="x-none"/>
        </w:rPr>
        <w:t>konstrukcí  s</w:t>
      </w:r>
      <w:proofErr w:type="gramEnd"/>
      <w:r>
        <w:rPr>
          <w:lang w:eastAsia="x-none"/>
        </w:rPr>
        <w:t xml:space="preserve"> přirozeným respektem k materiálu konstrukce – beton s transparentním nátěrem při vzhledové homogenitě povrchu či světle šedým </w:t>
      </w:r>
      <w:r w:rsidR="005D7352">
        <w:rPr>
          <w:lang w:eastAsia="x-none"/>
        </w:rPr>
        <w:t>odstínem, pokud vzhledová homogenita nebude zaručena.</w:t>
      </w:r>
    </w:p>
    <w:p w14:paraId="3349F4D0" w14:textId="77777777" w:rsidR="00F06A4E" w:rsidRDefault="00F06A4E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15" w:name="_Toc127865299"/>
      <w:r>
        <w:t>Celkov</w:t>
      </w:r>
      <w:r w:rsidRPr="0096412B">
        <w:t>é</w:t>
      </w:r>
      <w:r>
        <w:t xml:space="preserve"> provozní řešení, technologie výroby</w:t>
      </w:r>
      <w:bookmarkEnd w:id="15"/>
    </w:p>
    <w:p w14:paraId="3349F4D1" w14:textId="77777777" w:rsidR="00724A15" w:rsidRDefault="00371B6F" w:rsidP="00F96077">
      <w:pPr>
        <w:ind w:firstLine="708"/>
        <w:rPr>
          <w:lang w:eastAsia="x-none"/>
        </w:rPr>
      </w:pPr>
      <w:r w:rsidRPr="00371B6F">
        <w:rPr>
          <w:lang w:eastAsia="x-none"/>
        </w:rPr>
        <w:t xml:space="preserve">Navrhovaná stavba neobsahuje </w:t>
      </w:r>
      <w:r w:rsidR="00DF1C84">
        <w:rPr>
          <w:lang w:eastAsia="x-none"/>
        </w:rPr>
        <w:t>výrobní technologii</w:t>
      </w:r>
      <w:r w:rsidR="005D7352">
        <w:rPr>
          <w:lang w:eastAsia="x-none"/>
        </w:rPr>
        <w:t>, provozní řešení se zde neuplatní.</w:t>
      </w:r>
      <w:r w:rsidR="00642FEA">
        <w:rPr>
          <w:lang w:eastAsia="x-none"/>
        </w:rPr>
        <w:t xml:space="preserve"> </w:t>
      </w:r>
      <w:r w:rsidR="006B5E27">
        <w:rPr>
          <w:lang w:eastAsia="x-none"/>
        </w:rPr>
        <w:t xml:space="preserve"> </w:t>
      </w:r>
    </w:p>
    <w:p w14:paraId="3349F4D2" w14:textId="77777777" w:rsidR="00F06A4E" w:rsidRDefault="00F06A4E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16" w:name="_Toc127865300"/>
      <w:r>
        <w:t>Bezbariérové užívání stavby</w:t>
      </w:r>
      <w:bookmarkEnd w:id="16"/>
    </w:p>
    <w:p w14:paraId="3349F4D3" w14:textId="77777777" w:rsidR="006D69C4" w:rsidRPr="006D69C4" w:rsidRDefault="00A164AE" w:rsidP="00125D6C">
      <w:pPr>
        <w:ind w:firstLine="708"/>
        <w:rPr>
          <w:lang w:eastAsia="x-none"/>
        </w:rPr>
      </w:pPr>
      <w:r>
        <w:t>Požadavek bezbariérového užívání stavby se u daného objektu neuplatní.</w:t>
      </w:r>
    </w:p>
    <w:p w14:paraId="3349F4D4" w14:textId="77777777" w:rsidR="00F06A4E" w:rsidRDefault="00F06A4E" w:rsidP="00EB22D9">
      <w:pPr>
        <w:pStyle w:val="Nadpis3"/>
        <w:numPr>
          <w:ilvl w:val="0"/>
          <w:numId w:val="10"/>
        </w:numPr>
      </w:pPr>
      <w:bookmarkStart w:id="17" w:name="_Toc127865301"/>
      <w:r>
        <w:t>Bezpečnost při užívání stavby</w:t>
      </w:r>
      <w:bookmarkEnd w:id="17"/>
    </w:p>
    <w:p w14:paraId="3349F4D5" w14:textId="77777777" w:rsidR="00CA3A74" w:rsidRPr="00851FB4" w:rsidRDefault="00613492" w:rsidP="00125D6C">
      <w:pPr>
        <w:ind w:firstLine="708"/>
        <w:rPr>
          <w:lang w:eastAsia="x-none"/>
        </w:rPr>
      </w:pPr>
      <w:r w:rsidRPr="00851FB4">
        <w:rPr>
          <w:lang w:eastAsia="x-none"/>
        </w:rPr>
        <w:t>Stavba je navržena</w:t>
      </w:r>
      <w:r w:rsidR="006D69C4" w:rsidRPr="00851FB4">
        <w:rPr>
          <w:lang w:eastAsia="x-none"/>
        </w:rPr>
        <w:t xml:space="preserve"> v souladu s požadavky platné legislativy a technických norem</w:t>
      </w:r>
      <w:r w:rsidR="00851FB4">
        <w:rPr>
          <w:lang w:eastAsia="x-none"/>
        </w:rPr>
        <w:t xml:space="preserve">. </w:t>
      </w:r>
      <w:r w:rsidR="005D7352">
        <w:rPr>
          <w:lang w:eastAsia="x-none"/>
        </w:rPr>
        <w:t xml:space="preserve"> Pro výměnu poškozeného zábradlí je navržen typ zábradlí, aplikovaný dříve na objektech splavnění v daném úseku </w:t>
      </w:r>
      <w:proofErr w:type="gramStart"/>
      <w:r w:rsidR="005D7352">
        <w:rPr>
          <w:lang w:eastAsia="x-none"/>
        </w:rPr>
        <w:t>Vltavy</w:t>
      </w:r>
      <w:proofErr w:type="gramEnd"/>
      <w:r w:rsidR="005D7352">
        <w:rPr>
          <w:lang w:eastAsia="x-none"/>
        </w:rPr>
        <w:t xml:space="preserve"> a to v typu zábradlí „s omezeným přístupem dospělých osob“, což odpovídá i umístění objektu v rámci uzavřeného oploceného areálu. </w:t>
      </w:r>
    </w:p>
    <w:p w14:paraId="3349F4D6" w14:textId="77777777" w:rsidR="00FB5A90" w:rsidRPr="00FB5A90" w:rsidRDefault="00613492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18" w:name="_Toc127865302"/>
      <w:r>
        <w:t>Z</w:t>
      </w:r>
      <w:r w:rsidR="00F06A4E">
        <w:t>ákladní charakteristika objektů</w:t>
      </w:r>
      <w:bookmarkEnd w:id="18"/>
    </w:p>
    <w:p w14:paraId="3349F4D7" w14:textId="77777777" w:rsidR="00FB5A90" w:rsidRDefault="00676BBA" w:rsidP="00125D6C">
      <w:pPr>
        <w:ind w:firstLine="708"/>
        <w:rPr>
          <w:lang w:eastAsia="x-none"/>
        </w:rPr>
      </w:pPr>
      <w:r>
        <w:rPr>
          <w:lang w:eastAsia="x-none"/>
        </w:rPr>
        <w:t>V</w:t>
      </w:r>
      <w:r w:rsidR="00FB5A90" w:rsidRPr="00164DFA">
        <w:rPr>
          <w:lang w:eastAsia="x-none"/>
        </w:rPr>
        <w:t xml:space="preserve"> následujícím textu </w:t>
      </w:r>
      <w:r>
        <w:rPr>
          <w:lang w:eastAsia="x-none"/>
        </w:rPr>
        <w:t xml:space="preserve">je </w:t>
      </w:r>
      <w:r w:rsidR="00FB5A90" w:rsidRPr="00164DFA">
        <w:rPr>
          <w:lang w:eastAsia="x-none"/>
        </w:rPr>
        <w:t>uveden přehledný</w:t>
      </w:r>
      <w:r>
        <w:rPr>
          <w:lang w:eastAsia="x-none"/>
        </w:rPr>
        <w:t xml:space="preserve"> a stručný</w:t>
      </w:r>
      <w:r w:rsidR="00FB5A90" w:rsidRPr="00164DFA">
        <w:rPr>
          <w:lang w:eastAsia="x-none"/>
        </w:rPr>
        <w:t xml:space="preserve"> popis řešených objektů</w:t>
      </w:r>
      <w:r>
        <w:rPr>
          <w:lang w:eastAsia="x-none"/>
        </w:rPr>
        <w:t xml:space="preserve"> a konstrukcí</w:t>
      </w:r>
      <w:r w:rsidR="00FB5A90" w:rsidRPr="00164DFA">
        <w:rPr>
          <w:lang w:eastAsia="x-none"/>
        </w:rPr>
        <w:t xml:space="preserve">. </w:t>
      </w:r>
      <w:r>
        <w:rPr>
          <w:lang w:eastAsia="x-none"/>
        </w:rPr>
        <w:t>Detailní popis včetně způsobu provádění je uveden v části D., v Technické zprávě.</w:t>
      </w:r>
    </w:p>
    <w:p w14:paraId="3349F4D8" w14:textId="77777777" w:rsidR="00420FD8" w:rsidRPr="00420FD8" w:rsidRDefault="00420FD8" w:rsidP="00420FD8">
      <w:pPr>
        <w:spacing w:after="0" w:line="240" w:lineRule="auto"/>
        <w:ind w:left="360"/>
        <w:rPr>
          <w:rFonts w:cstheme="minorHAnsi"/>
          <w:b/>
        </w:rPr>
      </w:pPr>
      <w:r w:rsidRPr="00420FD8">
        <w:rPr>
          <w:rFonts w:cstheme="minorHAnsi"/>
          <w:b/>
        </w:rPr>
        <w:t>IO 01 – Oprava betonových desek plat pilířů</w:t>
      </w:r>
    </w:p>
    <w:p w14:paraId="3349F4D9" w14:textId="77777777" w:rsidR="003E6CB2" w:rsidRDefault="003E6CB2" w:rsidP="003E6CB2">
      <w:pPr>
        <w:spacing w:after="0" w:line="240" w:lineRule="auto"/>
        <w:ind w:left="360"/>
        <w:rPr>
          <w:rFonts w:cstheme="minorHAnsi"/>
          <w:b/>
        </w:rPr>
      </w:pPr>
    </w:p>
    <w:p w14:paraId="3349F4DA" w14:textId="77777777" w:rsidR="00D56F7F" w:rsidRDefault="00420FD8" w:rsidP="00D56F7F">
      <w:r>
        <w:rPr>
          <w:lang w:eastAsia="x-none"/>
        </w:rPr>
        <w:t xml:space="preserve">Oblasti separovaných betonových desek horních plat pilířů budou odbourány, pečlivě bude očištěn podklad a </w:t>
      </w:r>
      <w:proofErr w:type="spellStart"/>
      <w:r>
        <w:rPr>
          <w:lang w:eastAsia="x-none"/>
        </w:rPr>
        <w:t>otryskán</w:t>
      </w:r>
      <w:proofErr w:type="spellEnd"/>
      <w:r>
        <w:rPr>
          <w:lang w:eastAsia="x-none"/>
        </w:rPr>
        <w:t xml:space="preserve"> tlakovou vodou</w:t>
      </w:r>
      <w:r w:rsidR="00D56F7F">
        <w:t xml:space="preserve"> v rozsahu tlaků 2000 až 2500 bar. Následně bude podklad opatřen spojovacím můstkem pro napojení starého a nového betonu.  Po obednění obrysu bude plato pilíře dobetonováno betonem C 30/37– </w:t>
      </w:r>
      <w:proofErr w:type="gramStart"/>
      <w:r w:rsidR="00D56F7F">
        <w:t>XC4- XF3</w:t>
      </w:r>
      <w:proofErr w:type="gramEnd"/>
      <w:r w:rsidR="00D56F7F">
        <w:t xml:space="preserve"> s mírným spádováním povrchu dle návrhu. Deska bude vyztužena sítí 5/100/100 s krytím 5 cm, přes podkladní spáru budou osazeny smykové i kotevní trny do vrtů s chemickou </w:t>
      </w:r>
      <w:proofErr w:type="gramStart"/>
      <w:r w:rsidR="00D56F7F">
        <w:t>zálivkou..</w:t>
      </w:r>
      <w:proofErr w:type="gramEnd"/>
    </w:p>
    <w:p w14:paraId="3349F4DB" w14:textId="77777777" w:rsidR="00D56F7F" w:rsidRDefault="00D56F7F" w:rsidP="00D56F7F">
      <w:pPr>
        <w:spacing w:after="160" w:line="259" w:lineRule="auto"/>
      </w:pPr>
      <w:r>
        <w:t>Po obvodu bude v rámci IO 03 osazeno nové zábradlí a obnoveny nátěry ocelových prvků v ploše – lemů vstupů a průduchů. Po osazení zábradlí do podkladu kotvenými patkami, bude oblast patek znovu přetěsněna stejným systémem.</w:t>
      </w:r>
    </w:p>
    <w:p w14:paraId="3349F4DC" w14:textId="77777777" w:rsidR="00772072" w:rsidRDefault="00772072" w:rsidP="00D56F7F">
      <w:pPr>
        <w:spacing w:after="160" w:line="259" w:lineRule="auto"/>
      </w:pPr>
    </w:p>
    <w:p w14:paraId="3349F4DD" w14:textId="77777777" w:rsidR="00DD0596" w:rsidRPr="001B4DEF" w:rsidRDefault="001B4DEF" w:rsidP="003E6CB2">
      <w:pPr>
        <w:spacing w:after="0" w:line="240" w:lineRule="auto"/>
        <w:ind w:left="360"/>
        <w:rPr>
          <w:rFonts w:cstheme="minorHAnsi"/>
          <w:b/>
        </w:rPr>
      </w:pPr>
      <w:r w:rsidRPr="001B4DEF">
        <w:rPr>
          <w:rFonts w:cstheme="minorHAnsi"/>
          <w:b/>
        </w:rPr>
        <w:lastRenderedPageBreak/>
        <w:t>IO 02 – Sanace a stabilizace povrchů betonových konstrukcí jezu</w:t>
      </w:r>
    </w:p>
    <w:p w14:paraId="3349F4DE" w14:textId="77777777" w:rsidR="001B4DEF" w:rsidRDefault="001B4DEF" w:rsidP="003E6CB2">
      <w:pPr>
        <w:spacing w:after="0" w:line="240" w:lineRule="auto"/>
        <w:ind w:left="360"/>
        <w:rPr>
          <w:rFonts w:cstheme="minorHAnsi"/>
          <w:b/>
        </w:rPr>
      </w:pPr>
    </w:p>
    <w:p w14:paraId="3349F4DF" w14:textId="77777777" w:rsidR="00FE17C3" w:rsidRDefault="001B4DEF" w:rsidP="001E3526">
      <w:pPr>
        <w:ind w:firstLine="709"/>
        <w:rPr>
          <w:lang w:eastAsia="x-none"/>
        </w:rPr>
      </w:pPr>
      <w:r>
        <w:rPr>
          <w:lang w:eastAsia="x-none"/>
        </w:rPr>
        <w:t xml:space="preserve">V rámci objektu pohyblivého jezu, dojde k opravám a sanaci betonových ploch systémem a postupem dle míry degradace ploch a </w:t>
      </w:r>
      <w:proofErr w:type="gramStart"/>
      <w:r>
        <w:rPr>
          <w:lang w:eastAsia="x-none"/>
        </w:rPr>
        <w:t>poloze  plochy</w:t>
      </w:r>
      <w:proofErr w:type="gramEnd"/>
      <w:r>
        <w:rPr>
          <w:lang w:eastAsia="x-none"/>
        </w:rPr>
        <w:t xml:space="preserve"> horizontální, šikmé, vertikální. </w:t>
      </w:r>
    </w:p>
    <w:p w14:paraId="3349F4E0" w14:textId="77777777" w:rsidR="001B4DEF" w:rsidRDefault="001B4DEF" w:rsidP="001E3526">
      <w:pPr>
        <w:ind w:firstLine="709"/>
        <w:rPr>
          <w:lang w:eastAsia="x-none"/>
        </w:rPr>
      </w:pPr>
      <w:r>
        <w:rPr>
          <w:lang w:eastAsia="x-none"/>
        </w:rPr>
        <w:t xml:space="preserve">Společné všem sanacím bude vždy </w:t>
      </w:r>
      <w:r w:rsidR="00A84946">
        <w:rPr>
          <w:lang w:eastAsia="x-none"/>
        </w:rPr>
        <w:t xml:space="preserve">prvotní </w:t>
      </w:r>
      <w:r>
        <w:rPr>
          <w:lang w:eastAsia="x-none"/>
        </w:rPr>
        <w:t xml:space="preserve">mechanické odstranění degradovaného betonu dle tloušťky degradace, celoplošné otryskání tlakovou vodou 2000 až 2500 bar. </w:t>
      </w:r>
    </w:p>
    <w:p w14:paraId="3349F4E1" w14:textId="77777777" w:rsidR="00A84946" w:rsidRDefault="00A84946" w:rsidP="001E3526">
      <w:pPr>
        <w:ind w:firstLine="709"/>
        <w:rPr>
          <w:lang w:eastAsia="x-none"/>
        </w:rPr>
      </w:pPr>
      <w:r>
        <w:rPr>
          <w:lang w:eastAsia="x-none"/>
        </w:rPr>
        <w:t>Pokud bude zastižena výztuž, dojde k její antikorozní ochraně, a CO</w:t>
      </w:r>
      <w:r>
        <w:rPr>
          <w:vertAlign w:val="subscript"/>
          <w:lang w:eastAsia="x-none"/>
        </w:rPr>
        <w:t>2</w:t>
      </w:r>
      <w:r>
        <w:rPr>
          <w:lang w:eastAsia="x-none"/>
        </w:rPr>
        <w:t xml:space="preserve"> bariérové úpravě pomocí speciální jednosložkové malty, sloužící i jako spojovací můstek. Ten bude nanesen plošně i na upravený betonový podklad.</w:t>
      </w:r>
    </w:p>
    <w:p w14:paraId="3349F4E2" w14:textId="77777777" w:rsidR="00A84946" w:rsidRDefault="00A84946" w:rsidP="001E3526">
      <w:pPr>
        <w:ind w:firstLine="709"/>
        <w:rPr>
          <w:lang w:eastAsia="x-none"/>
        </w:rPr>
      </w:pPr>
      <w:r>
        <w:rPr>
          <w:lang w:eastAsia="x-none"/>
        </w:rPr>
        <w:t>V ploše dojde k </w:t>
      </w:r>
      <w:proofErr w:type="spellStart"/>
      <w:proofErr w:type="gramStart"/>
      <w:r>
        <w:rPr>
          <w:lang w:eastAsia="x-none"/>
        </w:rPr>
        <w:t>reprofilaci</w:t>
      </w:r>
      <w:proofErr w:type="spellEnd"/>
      <w:r>
        <w:rPr>
          <w:lang w:eastAsia="x-none"/>
        </w:rPr>
        <w:t xml:space="preserve">  dle</w:t>
      </w:r>
      <w:proofErr w:type="gramEnd"/>
      <w:r>
        <w:rPr>
          <w:lang w:eastAsia="x-none"/>
        </w:rPr>
        <w:t xml:space="preserve"> hloubky poškození tixotropní maltou, vyztuženou speciálními vlákny.</w:t>
      </w:r>
      <w:r w:rsidR="0032436E">
        <w:rPr>
          <w:lang w:eastAsia="x-none"/>
        </w:rPr>
        <w:t xml:space="preserve"> Na provedené </w:t>
      </w:r>
      <w:proofErr w:type="spellStart"/>
      <w:r w:rsidR="0032436E">
        <w:rPr>
          <w:lang w:eastAsia="x-none"/>
        </w:rPr>
        <w:t>reprofilaci</w:t>
      </w:r>
      <w:proofErr w:type="spellEnd"/>
      <w:r w:rsidR="0032436E">
        <w:rPr>
          <w:lang w:eastAsia="x-none"/>
        </w:rPr>
        <w:t xml:space="preserve"> bude provedena vyrovnávací egalizační vrstva do 5 mm jednosložkovou pryskyřicí pojenou a vlákny vyztuženou jemnou maltou.</w:t>
      </w:r>
    </w:p>
    <w:p w14:paraId="3349F4E3" w14:textId="77777777" w:rsidR="006D577E" w:rsidRDefault="0032436E" w:rsidP="001E3526">
      <w:pPr>
        <w:ind w:firstLine="709"/>
        <w:rPr>
          <w:lang w:eastAsia="x-none"/>
        </w:rPr>
      </w:pPr>
      <w:r>
        <w:rPr>
          <w:lang w:eastAsia="x-none"/>
        </w:rPr>
        <w:t xml:space="preserve">V horizontálních a šikmých </w:t>
      </w:r>
      <w:proofErr w:type="gramStart"/>
      <w:r>
        <w:rPr>
          <w:lang w:eastAsia="x-none"/>
        </w:rPr>
        <w:t xml:space="preserve">plochách </w:t>
      </w:r>
      <w:r w:rsidR="004D6193">
        <w:rPr>
          <w:lang w:eastAsia="x-none"/>
        </w:rPr>
        <w:t xml:space="preserve"> bude</w:t>
      </w:r>
      <w:proofErr w:type="gramEnd"/>
      <w:r w:rsidR="004D6193">
        <w:rPr>
          <w:lang w:eastAsia="x-none"/>
        </w:rPr>
        <w:t xml:space="preserve"> provedena utěsňující úprava 3 komponentní epoxidem modifikovanou </w:t>
      </w:r>
      <w:r w:rsidR="006D577E">
        <w:rPr>
          <w:lang w:eastAsia="x-none"/>
        </w:rPr>
        <w:t>cementovou maltou a provedena závěrečná povrchová úprava 1komponentním nátěrem na bázi akrylových pryskyřic. Tento nátěr nebude prováděn na přelivných plochách jezového prahu.</w:t>
      </w:r>
    </w:p>
    <w:p w14:paraId="3349F4E4" w14:textId="77777777" w:rsidR="0032436E" w:rsidRDefault="006D577E" w:rsidP="001E3526">
      <w:pPr>
        <w:ind w:firstLine="709"/>
        <w:rPr>
          <w:lang w:eastAsia="x-none"/>
        </w:rPr>
      </w:pPr>
      <w:r>
        <w:rPr>
          <w:lang w:eastAsia="x-none"/>
        </w:rPr>
        <w:t xml:space="preserve">V oblasti nově provedených krycích vyztužených betonových desek </w:t>
      </w:r>
      <w:r w:rsidR="00372A06">
        <w:rPr>
          <w:lang w:eastAsia="x-none"/>
        </w:rPr>
        <w:t xml:space="preserve">horních plat pilířů, </w:t>
      </w:r>
      <w:r>
        <w:rPr>
          <w:lang w:eastAsia="x-none"/>
        </w:rPr>
        <w:t xml:space="preserve">bude povrch desek ošetřen následovně: </w:t>
      </w:r>
    </w:p>
    <w:p w14:paraId="3349F4E5" w14:textId="77777777" w:rsidR="006D577E" w:rsidRDefault="006D577E" w:rsidP="006D577E">
      <w:pPr>
        <w:pStyle w:val="Odstavecseseznamem"/>
        <w:numPr>
          <w:ilvl w:val="0"/>
          <w:numId w:val="33"/>
        </w:numPr>
        <w:spacing w:after="160" w:line="259" w:lineRule="auto"/>
      </w:pPr>
      <w:r>
        <w:t>základní nátěr s rychlým vytvrzením</w:t>
      </w:r>
      <w:r w:rsidR="00372A06">
        <w:t xml:space="preserve"> dvousložkový pryskyřičný</w:t>
      </w:r>
    </w:p>
    <w:p w14:paraId="3349F4E6" w14:textId="77777777" w:rsidR="006D577E" w:rsidRDefault="006D577E" w:rsidP="006D577E">
      <w:pPr>
        <w:pStyle w:val="Odstavecseseznamem"/>
        <w:numPr>
          <w:ilvl w:val="0"/>
          <w:numId w:val="33"/>
        </w:numPr>
        <w:spacing w:after="160" w:line="259" w:lineRule="auto"/>
      </w:pPr>
      <w:r>
        <w:t xml:space="preserve">hydroizolační membrána </w:t>
      </w:r>
      <w:r w:rsidR="00372A06">
        <w:t>pryskyřičné technologie</w:t>
      </w:r>
    </w:p>
    <w:p w14:paraId="3349F4E7" w14:textId="77777777" w:rsidR="006D577E" w:rsidRDefault="006D577E" w:rsidP="006D577E">
      <w:pPr>
        <w:pStyle w:val="Odstavecseseznamem"/>
        <w:numPr>
          <w:ilvl w:val="0"/>
          <w:numId w:val="33"/>
        </w:numPr>
        <w:spacing w:after="160" w:line="259" w:lineRule="auto"/>
      </w:pPr>
      <w:r>
        <w:t xml:space="preserve">obrusná vrstva jako protiskluzový nátěr </w:t>
      </w:r>
      <w:r w:rsidR="00372A06">
        <w:t>pryskyřičné technologie</w:t>
      </w:r>
    </w:p>
    <w:p w14:paraId="3349F4E8" w14:textId="77777777" w:rsidR="00CC5F5D" w:rsidRDefault="00CC5F5D" w:rsidP="0039460B">
      <w:pPr>
        <w:spacing w:after="0" w:line="240" w:lineRule="auto"/>
        <w:rPr>
          <w:rFonts w:cstheme="minorHAnsi"/>
          <w:b/>
        </w:rPr>
      </w:pPr>
    </w:p>
    <w:p w14:paraId="3349F4E9" w14:textId="77777777" w:rsidR="0039460B" w:rsidRPr="00CC5F5D" w:rsidRDefault="00CC5F5D" w:rsidP="0039460B">
      <w:pPr>
        <w:spacing w:after="0" w:line="240" w:lineRule="auto"/>
        <w:rPr>
          <w:rFonts w:cstheme="minorHAnsi"/>
          <w:b/>
        </w:rPr>
      </w:pPr>
      <w:r w:rsidRPr="00CC5F5D">
        <w:rPr>
          <w:rFonts w:cstheme="minorHAnsi"/>
          <w:b/>
        </w:rPr>
        <w:t xml:space="preserve">IO 03 – Oprava ocelových prvků v rozsahu sanace betonových </w:t>
      </w:r>
      <w:proofErr w:type="spellStart"/>
      <w:r w:rsidRPr="00CC5F5D">
        <w:rPr>
          <w:rFonts w:cstheme="minorHAnsi"/>
          <w:b/>
        </w:rPr>
        <w:t>kcí</w:t>
      </w:r>
      <w:proofErr w:type="spellEnd"/>
    </w:p>
    <w:p w14:paraId="3349F4EA" w14:textId="77777777" w:rsidR="00CC5F5D" w:rsidRDefault="00CC5F5D" w:rsidP="0039460B">
      <w:pPr>
        <w:spacing w:after="0" w:line="240" w:lineRule="auto"/>
        <w:rPr>
          <w:rFonts w:cstheme="minorHAnsi"/>
          <w:b/>
        </w:rPr>
      </w:pPr>
    </w:p>
    <w:p w14:paraId="3349F4EB" w14:textId="77777777" w:rsidR="003E0F64" w:rsidRDefault="00CC5F5D" w:rsidP="001E3526">
      <w:pPr>
        <w:ind w:firstLine="709"/>
        <w:rPr>
          <w:lang w:eastAsia="x-none"/>
        </w:rPr>
      </w:pPr>
      <w:r>
        <w:rPr>
          <w:lang w:eastAsia="x-none"/>
        </w:rPr>
        <w:t xml:space="preserve">V rozsah sanovaných povrchů především plat pilířů bude odstraněno stávající rzí i defekty poškozené zábradlí a </w:t>
      </w:r>
      <w:r w:rsidR="00D95A79">
        <w:rPr>
          <w:lang w:eastAsia="x-none"/>
        </w:rPr>
        <w:t xml:space="preserve">osazeno nové ocelové v pozinkované </w:t>
      </w:r>
      <w:proofErr w:type="gramStart"/>
      <w:r w:rsidR="00D95A79">
        <w:rPr>
          <w:lang w:eastAsia="x-none"/>
        </w:rPr>
        <w:t>úpravě  na</w:t>
      </w:r>
      <w:proofErr w:type="gramEnd"/>
      <w:r w:rsidR="00D95A79">
        <w:rPr>
          <w:lang w:eastAsia="x-none"/>
        </w:rPr>
        <w:t xml:space="preserve"> patky kotvené hmoždinkami do chemické zálivky.</w:t>
      </w:r>
    </w:p>
    <w:p w14:paraId="3349F4EC" w14:textId="77777777" w:rsidR="00D95A79" w:rsidRDefault="00D95A79" w:rsidP="001E3526">
      <w:pPr>
        <w:ind w:firstLine="709"/>
        <w:rPr>
          <w:lang w:eastAsia="x-none"/>
        </w:rPr>
      </w:pPr>
      <w:r>
        <w:rPr>
          <w:lang w:eastAsia="x-none"/>
        </w:rPr>
        <w:t xml:space="preserve">V plochách se dále nacházejí ocelové „komínky“ vstupů dovnitř pilířů s vyvýšenými poklopy zakončených zahnutou lemovou okapnicí. Dále pak jsou zde konstrukce vedení lana pro montáž provizorního hrazení, na středním pilíři i úrovňové poklopy šachty a </w:t>
      </w:r>
      <w:proofErr w:type="spellStart"/>
      <w:r>
        <w:rPr>
          <w:lang w:eastAsia="x-none"/>
        </w:rPr>
        <w:t>kabelovodů</w:t>
      </w:r>
      <w:proofErr w:type="spellEnd"/>
      <w:r>
        <w:rPr>
          <w:lang w:eastAsia="x-none"/>
        </w:rPr>
        <w:t xml:space="preserve"> uložených v ozubu konstrukce.</w:t>
      </w:r>
    </w:p>
    <w:p w14:paraId="3349F4ED" w14:textId="77777777" w:rsidR="00D95A79" w:rsidRDefault="00D95A79" w:rsidP="001E3526">
      <w:pPr>
        <w:ind w:firstLine="709"/>
      </w:pPr>
      <w:r>
        <w:rPr>
          <w:lang w:eastAsia="x-none"/>
        </w:rPr>
        <w:t xml:space="preserve">Ocelové konstrukce budou v rámci obnovy či sanace betonových </w:t>
      </w:r>
      <w:proofErr w:type="gramStart"/>
      <w:r>
        <w:rPr>
          <w:lang w:eastAsia="x-none"/>
        </w:rPr>
        <w:t xml:space="preserve">povrchů  </w:t>
      </w:r>
      <w:proofErr w:type="spellStart"/>
      <w:r>
        <w:rPr>
          <w:lang w:eastAsia="x-none"/>
        </w:rPr>
        <w:t>otryskány</w:t>
      </w:r>
      <w:proofErr w:type="spellEnd"/>
      <w:proofErr w:type="gramEnd"/>
      <w:r>
        <w:rPr>
          <w:lang w:eastAsia="x-none"/>
        </w:rPr>
        <w:t xml:space="preserve"> </w:t>
      </w:r>
      <w:r w:rsidR="00AB593B">
        <w:rPr>
          <w:lang w:eastAsia="x-none"/>
        </w:rPr>
        <w:t xml:space="preserve">abrazivním materiálem </w:t>
      </w:r>
      <w:r w:rsidR="004027A9" w:rsidRPr="0051076B">
        <w:t>v kombinaci s mechanickým dočištěním. Čistota po otryskání je požadována Sa2,5</w:t>
      </w:r>
      <w:r w:rsidR="004027A9">
        <w:t>.</w:t>
      </w:r>
      <w:r w:rsidR="00AB593B">
        <w:t xml:space="preserve"> Konstrukce budou opatřeny nátěrovým systémem pro normovou antikorozní úpravu v barvě tmavě šedé.</w:t>
      </w:r>
    </w:p>
    <w:p w14:paraId="3349F4EE" w14:textId="77777777" w:rsidR="004027A9" w:rsidRPr="001E3526" w:rsidRDefault="004027A9" w:rsidP="001E3526">
      <w:pPr>
        <w:ind w:firstLine="709"/>
        <w:rPr>
          <w:lang w:eastAsia="x-none"/>
        </w:rPr>
      </w:pPr>
    </w:p>
    <w:p w14:paraId="3349F4EF" w14:textId="77777777" w:rsidR="00F06A4E" w:rsidRDefault="00613492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19" w:name="_Toc127865303"/>
      <w:r>
        <w:t>Z</w:t>
      </w:r>
      <w:r w:rsidR="00F06A4E">
        <w:t>ákladní charakteristika technických a technologických zařízení</w:t>
      </w:r>
      <w:bookmarkEnd w:id="19"/>
    </w:p>
    <w:p w14:paraId="3349F4F0" w14:textId="77777777" w:rsidR="00CB63F2" w:rsidRPr="00CB63F2" w:rsidRDefault="000C5DA6" w:rsidP="001E3526">
      <w:pPr>
        <w:ind w:firstLine="709"/>
        <w:rPr>
          <w:lang w:eastAsia="x-none"/>
        </w:rPr>
      </w:pPr>
      <w:r>
        <w:rPr>
          <w:lang w:eastAsia="x-none"/>
        </w:rPr>
        <w:t>Stavba nezahrnuje taková zařízení.</w:t>
      </w:r>
    </w:p>
    <w:p w14:paraId="3349F4F1" w14:textId="77777777" w:rsidR="00F06A4E" w:rsidRDefault="00F06A4E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20" w:name="_Toc127865304"/>
      <w:r>
        <w:lastRenderedPageBreak/>
        <w:t>Zásady požárně bezpečnostního řešení</w:t>
      </w:r>
      <w:bookmarkEnd w:id="20"/>
    </w:p>
    <w:p w14:paraId="3349F4F2" w14:textId="77777777" w:rsidR="00CB63F2" w:rsidRPr="00CB63F2" w:rsidRDefault="00832960" w:rsidP="001E3526">
      <w:pPr>
        <w:ind w:firstLine="709"/>
        <w:rPr>
          <w:lang w:eastAsia="x-none"/>
        </w:rPr>
      </w:pPr>
      <w:r>
        <w:rPr>
          <w:lang w:eastAsia="x-none"/>
        </w:rPr>
        <w:t xml:space="preserve">Zvláštní požárně bezpečnostní řešení daný druh stavby vzhledem ke svému charakteru nevyžaduje. </w:t>
      </w:r>
    </w:p>
    <w:p w14:paraId="3349F4F3" w14:textId="77777777" w:rsidR="00F06A4E" w:rsidRDefault="00F06A4E" w:rsidP="00EB22D9">
      <w:pPr>
        <w:pStyle w:val="Nadpis3"/>
        <w:numPr>
          <w:ilvl w:val="0"/>
          <w:numId w:val="10"/>
        </w:numPr>
      </w:pPr>
      <w:bookmarkStart w:id="21" w:name="_Toc127865305"/>
      <w:r>
        <w:t>Úspora energie a tepelná ochrana</w:t>
      </w:r>
      <w:bookmarkEnd w:id="21"/>
    </w:p>
    <w:p w14:paraId="3349F4F4" w14:textId="77777777" w:rsidR="00613492" w:rsidRPr="000A7D4C" w:rsidRDefault="00832960" w:rsidP="001E3526">
      <w:pPr>
        <w:ind w:firstLine="709"/>
        <w:rPr>
          <w:lang w:eastAsia="x-none"/>
        </w:rPr>
      </w:pPr>
      <w:r>
        <w:rPr>
          <w:lang w:eastAsia="x-none"/>
        </w:rPr>
        <w:t xml:space="preserve">Stavba nezahrnuje elektrický spotřebič. </w:t>
      </w:r>
    </w:p>
    <w:p w14:paraId="3349F4F5" w14:textId="77777777" w:rsidR="00F06A4E" w:rsidRDefault="00F06A4E" w:rsidP="00EB22D9">
      <w:pPr>
        <w:pStyle w:val="Nadpis3"/>
        <w:numPr>
          <w:ilvl w:val="0"/>
          <w:numId w:val="10"/>
        </w:numPr>
        <w:rPr>
          <w:lang w:val="cs-CZ"/>
        </w:rPr>
      </w:pPr>
      <w:bookmarkStart w:id="22" w:name="_Toc127865306"/>
      <w:r>
        <w:t>Hygienické požadavky na stavby, požadavky na pracovní a komunální prostředí</w:t>
      </w:r>
      <w:bookmarkEnd w:id="22"/>
    </w:p>
    <w:p w14:paraId="3349F4F6" w14:textId="77777777" w:rsidR="00CB63F2" w:rsidRDefault="00CB63F2" w:rsidP="001E3526">
      <w:pPr>
        <w:ind w:firstLine="709"/>
        <w:rPr>
          <w:lang w:eastAsia="x-none"/>
        </w:rPr>
      </w:pPr>
      <w:r w:rsidRPr="00D52B40">
        <w:rPr>
          <w:lang w:eastAsia="x-none"/>
        </w:rPr>
        <w:t>Navržen</w:t>
      </w:r>
      <w:r>
        <w:rPr>
          <w:lang w:eastAsia="x-none"/>
        </w:rPr>
        <w:t>á</w:t>
      </w:r>
      <w:r w:rsidRPr="00D52B40">
        <w:rPr>
          <w:lang w:eastAsia="x-none"/>
        </w:rPr>
        <w:t xml:space="preserve"> </w:t>
      </w:r>
      <w:r>
        <w:rPr>
          <w:lang w:eastAsia="x-none"/>
        </w:rPr>
        <w:t>stavba</w:t>
      </w:r>
      <w:r w:rsidRPr="00D52B40">
        <w:rPr>
          <w:lang w:eastAsia="x-none"/>
        </w:rPr>
        <w:t xml:space="preserve"> vyhovuje platným hygienickým předpisům na pracovní prostředí </w:t>
      </w:r>
      <w:r>
        <w:rPr>
          <w:lang w:eastAsia="x-none"/>
        </w:rPr>
        <w:t xml:space="preserve">obsluhy obdobných staveb </w:t>
      </w:r>
      <w:r w:rsidRPr="00D52B40">
        <w:rPr>
          <w:lang w:eastAsia="x-none"/>
        </w:rPr>
        <w:t>z hlediska stavebně technického provedení</w:t>
      </w:r>
      <w:r>
        <w:rPr>
          <w:lang w:eastAsia="x-none"/>
        </w:rPr>
        <w:t>.</w:t>
      </w:r>
    </w:p>
    <w:p w14:paraId="3349F4F7" w14:textId="77777777" w:rsidR="00CB63F2" w:rsidRPr="00891543" w:rsidRDefault="00CB63F2" w:rsidP="001E3526">
      <w:pPr>
        <w:ind w:firstLine="709"/>
        <w:rPr>
          <w:lang w:eastAsia="x-none"/>
        </w:rPr>
      </w:pPr>
      <w:r w:rsidRPr="00891543">
        <w:rPr>
          <w:lang w:eastAsia="x-none"/>
        </w:rPr>
        <w:t xml:space="preserve">Stavba nebude při svém provozu </w:t>
      </w:r>
      <w:r>
        <w:rPr>
          <w:lang w:eastAsia="x-none"/>
        </w:rPr>
        <w:t xml:space="preserve">zatěžovat okolí vibracemi, hlukem, nebude produkovat žádné emise ani nedojde ke zvýšení prašnosti v jejím okolí. </w:t>
      </w:r>
    </w:p>
    <w:p w14:paraId="3349F4F8" w14:textId="77777777" w:rsidR="00F06A4E" w:rsidRDefault="00F06A4E" w:rsidP="00EB22D9">
      <w:pPr>
        <w:pStyle w:val="Nadpis3"/>
        <w:numPr>
          <w:ilvl w:val="0"/>
          <w:numId w:val="10"/>
        </w:numPr>
      </w:pPr>
      <w:bookmarkStart w:id="23" w:name="_Toc127865307"/>
      <w:r>
        <w:t>Zásady ochrany stavby před negativními účinky vnějšího prostředí</w:t>
      </w:r>
      <w:bookmarkEnd w:id="23"/>
    </w:p>
    <w:p w14:paraId="3349F4F9" w14:textId="77777777" w:rsidR="00613492" w:rsidRPr="00C33A7A" w:rsidRDefault="00613492" w:rsidP="00F42179">
      <w:pPr>
        <w:pStyle w:val="Nadpis4"/>
        <w:numPr>
          <w:ilvl w:val="2"/>
          <w:numId w:val="15"/>
        </w:numPr>
      </w:pPr>
      <w:r w:rsidRPr="00C33A7A">
        <w:t>ochrana před pronikáním radonu</w:t>
      </w:r>
      <w:r>
        <w:t xml:space="preserve"> z podloží</w:t>
      </w:r>
    </w:p>
    <w:p w14:paraId="3349F4FA" w14:textId="77777777" w:rsidR="00613492" w:rsidRPr="00C33A7A" w:rsidRDefault="00DD7902" w:rsidP="000C5DA6">
      <w:pPr>
        <w:ind w:firstLine="708"/>
        <w:rPr>
          <w:lang w:eastAsia="x-none"/>
        </w:rPr>
      </w:pPr>
      <w:r>
        <w:rPr>
          <w:lang w:eastAsia="x-none"/>
        </w:rPr>
        <w:t>S</w:t>
      </w:r>
      <w:r w:rsidR="00613492" w:rsidRPr="00C33A7A">
        <w:rPr>
          <w:lang w:eastAsia="x-none"/>
        </w:rPr>
        <w:t xml:space="preserve">tavba </w:t>
      </w:r>
      <w:r>
        <w:rPr>
          <w:lang w:eastAsia="x-none"/>
        </w:rPr>
        <w:t>neslouží k</w:t>
      </w:r>
      <w:r w:rsidR="00832960">
        <w:rPr>
          <w:lang w:eastAsia="x-none"/>
        </w:rPr>
        <w:t xml:space="preserve"> trvalému </w:t>
      </w:r>
      <w:r>
        <w:rPr>
          <w:lang w:eastAsia="x-none"/>
        </w:rPr>
        <w:t xml:space="preserve">bydlení, proto </w:t>
      </w:r>
      <w:r w:rsidR="00613492" w:rsidRPr="00C33A7A">
        <w:rPr>
          <w:lang w:eastAsia="x-none"/>
        </w:rPr>
        <w:t xml:space="preserve">nevyžaduje žádnou ochranu před </w:t>
      </w:r>
      <w:r w:rsidR="00832960">
        <w:rPr>
          <w:lang w:eastAsia="x-none"/>
        </w:rPr>
        <w:t>pronikáním radonu z podloží.</w:t>
      </w:r>
    </w:p>
    <w:p w14:paraId="3349F4FB" w14:textId="77777777" w:rsidR="00613492" w:rsidRPr="00C33A7A" w:rsidRDefault="00613492" w:rsidP="00F42179">
      <w:pPr>
        <w:pStyle w:val="Nadpis4"/>
        <w:numPr>
          <w:ilvl w:val="2"/>
          <w:numId w:val="15"/>
        </w:numPr>
      </w:pPr>
      <w:r w:rsidRPr="00C33A7A">
        <w:t>ochrana před bludnými proudy</w:t>
      </w:r>
    </w:p>
    <w:p w14:paraId="3349F4FC" w14:textId="77777777" w:rsidR="00613492" w:rsidRDefault="00DD7902" w:rsidP="000C5DA6">
      <w:pPr>
        <w:ind w:firstLine="708"/>
        <w:rPr>
          <w:lang w:eastAsia="x-none"/>
        </w:rPr>
      </w:pPr>
      <w:r>
        <w:rPr>
          <w:lang w:eastAsia="x-none"/>
        </w:rPr>
        <w:t xml:space="preserve">V místě </w:t>
      </w:r>
      <w:r w:rsidR="00443EE1">
        <w:rPr>
          <w:lang w:eastAsia="x-none"/>
        </w:rPr>
        <w:t>stavby</w:t>
      </w:r>
      <w:r>
        <w:rPr>
          <w:lang w:eastAsia="x-none"/>
        </w:rPr>
        <w:t xml:space="preserve"> </w:t>
      </w:r>
      <w:r w:rsidRPr="00164DFA">
        <w:rPr>
          <w:lang w:eastAsia="x-none"/>
        </w:rPr>
        <w:t>neočekáváme výskyt bludných proudů</w:t>
      </w:r>
      <w:r>
        <w:rPr>
          <w:lang w:eastAsia="x-none"/>
        </w:rPr>
        <w:t>,</w:t>
      </w:r>
      <w:r w:rsidRPr="00164DFA">
        <w:rPr>
          <w:lang w:eastAsia="x-none"/>
        </w:rPr>
        <w:t xml:space="preserve"> v nejbližším okolí se nenachází žádný potenciální zdroj.</w:t>
      </w:r>
      <w:r w:rsidR="00443EE1">
        <w:rPr>
          <w:lang w:eastAsia="x-none"/>
        </w:rPr>
        <w:t xml:space="preserve"> </w:t>
      </w:r>
    </w:p>
    <w:p w14:paraId="3349F4FD" w14:textId="77777777" w:rsidR="00613492" w:rsidRPr="00C33A7A" w:rsidRDefault="00613492" w:rsidP="00F42179">
      <w:pPr>
        <w:pStyle w:val="Nadpis4"/>
        <w:numPr>
          <w:ilvl w:val="2"/>
          <w:numId w:val="15"/>
        </w:numPr>
      </w:pPr>
      <w:r w:rsidRPr="00C33A7A">
        <w:t>ochrana před technickou seizmicitou</w:t>
      </w:r>
    </w:p>
    <w:p w14:paraId="3349F4FE" w14:textId="77777777" w:rsidR="00613492" w:rsidRPr="00C33A7A" w:rsidRDefault="00DD7902" w:rsidP="000C5DA6">
      <w:pPr>
        <w:ind w:firstLine="708"/>
        <w:rPr>
          <w:lang w:eastAsia="x-none"/>
        </w:rPr>
      </w:pPr>
      <w:r>
        <w:rPr>
          <w:lang w:eastAsia="x-none"/>
        </w:rPr>
        <w:t>N</w:t>
      </w:r>
      <w:r w:rsidR="00613492" w:rsidRPr="00C33A7A">
        <w:rPr>
          <w:lang w:eastAsia="x-none"/>
        </w:rPr>
        <w:t>amáhání technickou seizmicitou (např. trhacími pracemi, dopravou, průmyslovou činností, pulzujícím vodním proudem apod.) se v okolí stavby nepředpokládá, konkrétní ochrana není řešena</w:t>
      </w:r>
      <w:r>
        <w:rPr>
          <w:lang w:eastAsia="x-none"/>
        </w:rPr>
        <w:t xml:space="preserve">. </w:t>
      </w:r>
    </w:p>
    <w:p w14:paraId="3349F4FF" w14:textId="77777777" w:rsidR="00613492" w:rsidRPr="00C33A7A" w:rsidRDefault="00613492" w:rsidP="00F42179">
      <w:pPr>
        <w:pStyle w:val="Nadpis4"/>
        <w:numPr>
          <w:ilvl w:val="2"/>
          <w:numId w:val="15"/>
        </w:numPr>
      </w:pPr>
      <w:r w:rsidRPr="00C33A7A">
        <w:t>ochrana před hlukem</w:t>
      </w:r>
    </w:p>
    <w:p w14:paraId="3349F500" w14:textId="77777777" w:rsidR="00613492" w:rsidRDefault="00DD7902" w:rsidP="000C5DA6">
      <w:pPr>
        <w:ind w:firstLine="708"/>
        <w:rPr>
          <w:lang w:eastAsia="x-none"/>
        </w:rPr>
      </w:pPr>
      <w:r>
        <w:rPr>
          <w:lang w:eastAsia="x-none"/>
        </w:rPr>
        <w:t>S</w:t>
      </w:r>
      <w:r w:rsidR="00613492" w:rsidRPr="00C33A7A">
        <w:rPr>
          <w:lang w:eastAsia="x-none"/>
        </w:rPr>
        <w:t>tavba nevyžaduje žádnou ochranu před hlukem</w:t>
      </w:r>
      <w:r>
        <w:rPr>
          <w:lang w:eastAsia="x-none"/>
        </w:rPr>
        <w:t>, ani není jeho zdrojem</w:t>
      </w:r>
      <w:r w:rsidR="00046CFD">
        <w:rPr>
          <w:lang w:eastAsia="x-none"/>
        </w:rPr>
        <w:t>, zvuky při přepadu vody jsou v lokalitě tradiční.</w:t>
      </w:r>
    </w:p>
    <w:p w14:paraId="3349F501" w14:textId="77777777" w:rsidR="00613492" w:rsidRPr="00C33A7A" w:rsidRDefault="00613492" w:rsidP="00F42179">
      <w:pPr>
        <w:pStyle w:val="Nadpis4"/>
        <w:numPr>
          <w:ilvl w:val="2"/>
          <w:numId w:val="15"/>
        </w:numPr>
      </w:pPr>
      <w:r w:rsidRPr="00C33A7A">
        <w:t>protipovodňová opatření</w:t>
      </w:r>
    </w:p>
    <w:p w14:paraId="3349F502" w14:textId="77777777" w:rsidR="005D51B7" w:rsidRPr="00832960" w:rsidRDefault="00832960" w:rsidP="000C5DA6">
      <w:pPr>
        <w:ind w:firstLine="360"/>
        <w:rPr>
          <w:lang w:eastAsia="x-none"/>
        </w:rPr>
      </w:pPr>
      <w:r>
        <w:rPr>
          <w:lang w:eastAsia="x-none"/>
        </w:rPr>
        <w:t xml:space="preserve">Stavba </w:t>
      </w:r>
      <w:r w:rsidR="008A476B">
        <w:rPr>
          <w:lang w:eastAsia="x-none"/>
        </w:rPr>
        <w:t xml:space="preserve">po dokončení </w:t>
      </w:r>
      <w:r>
        <w:rPr>
          <w:lang w:eastAsia="x-none"/>
        </w:rPr>
        <w:t>nezhorší podmínky provádění povodně v</w:t>
      </w:r>
      <w:r w:rsidR="00046CFD">
        <w:rPr>
          <w:lang w:eastAsia="x-none"/>
        </w:rPr>
        <w:t> </w:t>
      </w:r>
      <w:r>
        <w:rPr>
          <w:lang w:eastAsia="x-none"/>
        </w:rPr>
        <w:t>lokalitě</w:t>
      </w:r>
      <w:r w:rsidR="00046CFD">
        <w:rPr>
          <w:lang w:eastAsia="x-none"/>
        </w:rPr>
        <w:t xml:space="preserve">, </w:t>
      </w:r>
      <w:r w:rsidR="008A476B">
        <w:rPr>
          <w:lang w:eastAsia="x-none"/>
        </w:rPr>
        <w:t xml:space="preserve">pouze její provádění dočasně prostřednictvím pomocných konstrukcí krátkodobě </w:t>
      </w:r>
      <w:proofErr w:type="gramStart"/>
      <w:r w:rsidR="008A476B">
        <w:rPr>
          <w:lang w:eastAsia="x-none"/>
        </w:rPr>
        <w:t>zasáhne  do</w:t>
      </w:r>
      <w:proofErr w:type="gramEnd"/>
      <w:r w:rsidR="008A476B">
        <w:rPr>
          <w:lang w:eastAsia="x-none"/>
        </w:rPr>
        <w:t xml:space="preserve"> průtočného profilu.</w:t>
      </w:r>
    </w:p>
    <w:p w14:paraId="3349F503" w14:textId="77777777" w:rsidR="00AE61B6" w:rsidRDefault="00AE61B6" w:rsidP="00EB22D9">
      <w:pPr>
        <w:pStyle w:val="Nadpis2"/>
      </w:pPr>
      <w:bookmarkStart w:id="24" w:name="_Toc127865308"/>
      <w:r>
        <w:t>Připojení na technickou infrastrukturu</w:t>
      </w:r>
      <w:bookmarkEnd w:id="24"/>
    </w:p>
    <w:p w14:paraId="3349F504" w14:textId="77777777" w:rsidR="00AE61B6" w:rsidRPr="000A7D4C" w:rsidRDefault="005D51B7" w:rsidP="001E3526">
      <w:pPr>
        <w:ind w:firstLine="709"/>
        <w:rPr>
          <w:lang w:eastAsia="x-none"/>
        </w:rPr>
      </w:pPr>
      <w:r w:rsidRPr="005D51B7">
        <w:rPr>
          <w:lang w:eastAsia="x-none"/>
        </w:rPr>
        <w:t>Sta</w:t>
      </w:r>
      <w:r>
        <w:rPr>
          <w:lang w:eastAsia="x-none"/>
        </w:rPr>
        <w:t xml:space="preserve">vba </w:t>
      </w:r>
      <w:r w:rsidR="00046CFD">
        <w:rPr>
          <w:lang w:eastAsia="x-none"/>
        </w:rPr>
        <w:t>nebude připojována.</w:t>
      </w:r>
      <w:r w:rsidRPr="000A7D4C">
        <w:rPr>
          <w:lang w:eastAsia="x-none"/>
        </w:rPr>
        <w:t xml:space="preserve"> </w:t>
      </w:r>
    </w:p>
    <w:p w14:paraId="3349F505" w14:textId="77777777" w:rsidR="008C0EC5" w:rsidRDefault="008C0EC5" w:rsidP="00EB22D9">
      <w:pPr>
        <w:pStyle w:val="Nadpis2"/>
        <w:rPr>
          <w:lang w:val="cs-CZ"/>
        </w:rPr>
      </w:pPr>
      <w:bookmarkStart w:id="25" w:name="_Toc127865309"/>
      <w:r>
        <w:lastRenderedPageBreak/>
        <w:t>Dopravní řešení</w:t>
      </w:r>
      <w:bookmarkEnd w:id="25"/>
    </w:p>
    <w:p w14:paraId="3349F506" w14:textId="77777777" w:rsidR="00F66810" w:rsidRPr="005D51B7" w:rsidRDefault="008A476B" w:rsidP="001E3526">
      <w:pPr>
        <w:ind w:firstLine="709"/>
        <w:rPr>
          <w:lang w:eastAsia="x-none"/>
        </w:rPr>
      </w:pPr>
      <w:r>
        <w:rPr>
          <w:lang w:eastAsia="x-none"/>
        </w:rPr>
        <w:t>Podmínky příjezdu k levobřežnímu pilíři přes areál PVL a přes pozemek elektrárny se nezmění.</w:t>
      </w:r>
    </w:p>
    <w:p w14:paraId="3349F507" w14:textId="77777777" w:rsidR="008C0EC5" w:rsidRDefault="008C0EC5" w:rsidP="00EB22D9">
      <w:pPr>
        <w:pStyle w:val="Nadpis2"/>
        <w:rPr>
          <w:lang w:val="cs-CZ"/>
        </w:rPr>
      </w:pPr>
      <w:bookmarkStart w:id="26" w:name="_Toc127865310"/>
      <w:r>
        <w:t>Řešení vegetace a souvisejících terénních úprav</w:t>
      </w:r>
      <w:bookmarkEnd w:id="26"/>
    </w:p>
    <w:p w14:paraId="3349F508" w14:textId="77777777" w:rsidR="003C0CE0" w:rsidRPr="003C0CE0" w:rsidRDefault="008A476B" w:rsidP="001E3526">
      <w:pPr>
        <w:ind w:firstLine="709"/>
        <w:rPr>
          <w:lang w:eastAsia="x-none"/>
        </w:rPr>
      </w:pPr>
      <w:r>
        <w:rPr>
          <w:lang w:eastAsia="x-none"/>
        </w:rPr>
        <w:t>Stavba nevyžaduje</w:t>
      </w:r>
    </w:p>
    <w:p w14:paraId="3349F509" w14:textId="77777777" w:rsidR="008C0EC5" w:rsidRDefault="008C0EC5" w:rsidP="00EB22D9">
      <w:pPr>
        <w:pStyle w:val="Nadpis2"/>
        <w:rPr>
          <w:lang w:val="cs-CZ"/>
        </w:rPr>
      </w:pPr>
      <w:bookmarkStart w:id="27" w:name="_Toc127865311"/>
      <w:r>
        <w:t>Popis vlivů stavby na životní prostředí a jeho ochrana</w:t>
      </w:r>
      <w:bookmarkEnd w:id="27"/>
    </w:p>
    <w:p w14:paraId="3349F50A" w14:textId="77777777" w:rsidR="0065246B" w:rsidRDefault="003C0CE0" w:rsidP="001E3526">
      <w:pPr>
        <w:ind w:firstLine="709"/>
        <w:rPr>
          <w:lang w:eastAsia="x-none"/>
        </w:rPr>
      </w:pPr>
      <w:r>
        <w:rPr>
          <w:lang w:eastAsia="x-none"/>
        </w:rPr>
        <w:t>Po dokončení stavby nevznik</w:t>
      </w:r>
      <w:r w:rsidR="00FF7D51">
        <w:rPr>
          <w:lang w:eastAsia="x-none"/>
        </w:rPr>
        <w:t>nou</w:t>
      </w:r>
      <w:r>
        <w:rPr>
          <w:lang w:eastAsia="x-none"/>
        </w:rPr>
        <w:t xml:space="preserve"> žádn</w:t>
      </w:r>
      <w:r w:rsidR="00236849">
        <w:rPr>
          <w:lang w:eastAsia="x-none"/>
        </w:rPr>
        <w:t>é</w:t>
      </w:r>
      <w:r>
        <w:rPr>
          <w:lang w:eastAsia="x-none"/>
        </w:rPr>
        <w:t xml:space="preserve"> </w:t>
      </w:r>
      <w:r w:rsidR="00236849">
        <w:rPr>
          <w:lang w:eastAsia="x-none"/>
        </w:rPr>
        <w:t xml:space="preserve">negativní vlivy </w:t>
      </w:r>
      <w:r w:rsidR="00231C2A">
        <w:rPr>
          <w:lang w:eastAsia="x-none"/>
        </w:rPr>
        <w:t>na</w:t>
      </w:r>
      <w:r>
        <w:rPr>
          <w:lang w:eastAsia="x-none"/>
        </w:rPr>
        <w:t xml:space="preserve"> životní</w:t>
      </w:r>
      <w:r w:rsidR="00236849">
        <w:rPr>
          <w:lang w:eastAsia="x-none"/>
        </w:rPr>
        <w:t>mu</w:t>
      </w:r>
      <w:r>
        <w:rPr>
          <w:lang w:eastAsia="x-none"/>
        </w:rPr>
        <w:t xml:space="preserve"> prostředí. </w:t>
      </w:r>
      <w:r w:rsidR="00236849">
        <w:rPr>
          <w:lang w:eastAsia="x-none"/>
        </w:rPr>
        <w:t xml:space="preserve">Dokončená stavba není rizikem k ohrožení </w:t>
      </w:r>
      <w:r w:rsidRPr="003D427C">
        <w:rPr>
          <w:lang w:eastAsia="x-none"/>
        </w:rPr>
        <w:t xml:space="preserve">vody, půdy ani </w:t>
      </w:r>
      <w:proofErr w:type="gramStart"/>
      <w:r w:rsidRPr="003D427C">
        <w:rPr>
          <w:lang w:eastAsia="x-none"/>
        </w:rPr>
        <w:t>ovzduší</w:t>
      </w:r>
      <w:r w:rsidR="0015042E">
        <w:rPr>
          <w:lang w:eastAsia="x-none"/>
        </w:rPr>
        <w:t xml:space="preserve"> </w:t>
      </w:r>
      <w:r w:rsidR="004B62DF">
        <w:rPr>
          <w:lang w:eastAsia="x-none"/>
        </w:rPr>
        <w:t>.</w:t>
      </w:r>
      <w:proofErr w:type="gramEnd"/>
    </w:p>
    <w:p w14:paraId="3349F50B" w14:textId="77777777" w:rsidR="003C0CE0" w:rsidRDefault="003C0CE0" w:rsidP="001E3526">
      <w:pPr>
        <w:ind w:firstLine="709"/>
        <w:rPr>
          <w:lang w:eastAsia="x-none"/>
        </w:rPr>
      </w:pPr>
      <w:r>
        <w:rPr>
          <w:lang w:eastAsia="x-none"/>
        </w:rPr>
        <w:t xml:space="preserve">Částečný negativní vliv na životní prostředí </w:t>
      </w:r>
      <w:r w:rsidR="00065248">
        <w:rPr>
          <w:lang w:eastAsia="x-none"/>
        </w:rPr>
        <w:t xml:space="preserve">může </w:t>
      </w:r>
      <w:r>
        <w:rPr>
          <w:lang w:eastAsia="x-none"/>
        </w:rPr>
        <w:t xml:space="preserve">mít stavba pouze během jejího provádění </w:t>
      </w:r>
      <w:r w:rsidRPr="00EB7B21">
        <w:rPr>
          <w:lang w:eastAsia="x-none"/>
        </w:rPr>
        <w:t>(hlučnost, pra</w:t>
      </w:r>
      <w:r>
        <w:rPr>
          <w:lang w:eastAsia="x-none"/>
        </w:rPr>
        <w:t>šnost</w:t>
      </w:r>
      <w:r w:rsidR="004B62DF">
        <w:rPr>
          <w:lang w:eastAsia="x-none"/>
        </w:rPr>
        <w:t xml:space="preserve">, pád části </w:t>
      </w:r>
      <w:proofErr w:type="spellStart"/>
      <w:r w:rsidR="004B62DF">
        <w:rPr>
          <w:lang w:eastAsia="x-none"/>
        </w:rPr>
        <w:t>bouraniny</w:t>
      </w:r>
      <w:proofErr w:type="spellEnd"/>
      <w:r w:rsidR="004B62DF">
        <w:rPr>
          <w:lang w:eastAsia="x-none"/>
        </w:rPr>
        <w:t xml:space="preserve"> do vody)</w:t>
      </w:r>
      <w:r>
        <w:rPr>
          <w:lang w:eastAsia="x-none"/>
        </w:rPr>
        <w:t>.</w:t>
      </w:r>
      <w:r w:rsidRPr="00EB7B21">
        <w:rPr>
          <w:lang w:eastAsia="x-none"/>
        </w:rPr>
        <w:t xml:space="preserve"> Dodavatel stavby bude povinen snížit tyto negativní vlivy na minimum především optimalizací organizace postupu výstavby. Přísná ochrana před možností úniku ropných produktů z mechanizace</w:t>
      </w:r>
      <w:r w:rsidR="006B4FEA">
        <w:rPr>
          <w:lang w:eastAsia="x-none"/>
        </w:rPr>
        <w:t xml:space="preserve">, úniku </w:t>
      </w:r>
      <w:r w:rsidR="004B62DF">
        <w:rPr>
          <w:lang w:eastAsia="x-none"/>
        </w:rPr>
        <w:t xml:space="preserve">aplikačních </w:t>
      </w:r>
      <w:proofErr w:type="gramStart"/>
      <w:r w:rsidR="004B62DF">
        <w:rPr>
          <w:lang w:eastAsia="x-none"/>
        </w:rPr>
        <w:t xml:space="preserve">sanačních </w:t>
      </w:r>
      <w:r w:rsidR="006B4FEA">
        <w:rPr>
          <w:lang w:eastAsia="x-none"/>
        </w:rPr>
        <w:t xml:space="preserve"> směsí</w:t>
      </w:r>
      <w:proofErr w:type="gramEnd"/>
      <w:r w:rsidR="006B4FEA">
        <w:rPr>
          <w:lang w:eastAsia="x-none"/>
        </w:rPr>
        <w:t xml:space="preserve"> do vody je samozřejmostí.</w:t>
      </w:r>
    </w:p>
    <w:p w14:paraId="3349F50C" w14:textId="77777777" w:rsidR="008C0EC5" w:rsidRDefault="008C0EC5" w:rsidP="00EB22D9">
      <w:pPr>
        <w:pStyle w:val="Nadpis2"/>
        <w:rPr>
          <w:lang w:val="cs-CZ"/>
        </w:rPr>
      </w:pPr>
      <w:bookmarkStart w:id="28" w:name="_Toc127865312"/>
      <w:r>
        <w:t>Ochrana obyvatelstva</w:t>
      </w:r>
      <w:bookmarkEnd w:id="28"/>
    </w:p>
    <w:p w14:paraId="3349F50D" w14:textId="77777777" w:rsidR="00613492" w:rsidRPr="00613492" w:rsidRDefault="00613492" w:rsidP="00F42179">
      <w:pPr>
        <w:pStyle w:val="Nadpis4"/>
        <w:numPr>
          <w:ilvl w:val="2"/>
          <w:numId w:val="17"/>
        </w:numPr>
      </w:pPr>
      <w:bookmarkStart w:id="29" w:name="_Toc176160921"/>
      <w:r w:rsidRPr="00613492">
        <w:t>požadavky civilní ochrany</w:t>
      </w:r>
      <w:bookmarkEnd w:id="29"/>
    </w:p>
    <w:p w14:paraId="3349F50E" w14:textId="77777777" w:rsidR="00992CEE" w:rsidRPr="00C33A7A" w:rsidRDefault="004D065D" w:rsidP="000D5C7B">
      <w:pPr>
        <w:ind w:firstLine="708"/>
        <w:rPr>
          <w:lang w:eastAsia="x-none"/>
        </w:rPr>
      </w:pPr>
      <w:r>
        <w:rPr>
          <w:lang w:eastAsia="x-none"/>
        </w:rPr>
        <w:t xml:space="preserve">Vodní dílo </w:t>
      </w:r>
      <w:r w:rsidR="004B62DF">
        <w:rPr>
          <w:lang w:eastAsia="x-none"/>
        </w:rPr>
        <w:t xml:space="preserve">České Vrbné </w:t>
      </w:r>
      <w:r>
        <w:rPr>
          <w:lang w:eastAsia="x-none"/>
        </w:rPr>
        <w:t>z hl</w:t>
      </w:r>
      <w:r w:rsidR="00231C2A">
        <w:rPr>
          <w:lang w:eastAsia="x-none"/>
        </w:rPr>
        <w:t xml:space="preserve">ediska TBD </w:t>
      </w:r>
      <w:r w:rsidR="00F72166">
        <w:rPr>
          <w:lang w:eastAsia="x-none"/>
        </w:rPr>
        <w:t xml:space="preserve">je zařazeno </w:t>
      </w:r>
      <w:r w:rsidR="0076685A">
        <w:rPr>
          <w:lang w:eastAsia="x-none"/>
        </w:rPr>
        <w:t xml:space="preserve">k významným </w:t>
      </w:r>
      <w:proofErr w:type="gramStart"/>
      <w:r w:rsidR="0076685A">
        <w:rPr>
          <w:lang w:eastAsia="x-none"/>
        </w:rPr>
        <w:t xml:space="preserve">dílům </w:t>
      </w:r>
      <w:r w:rsidR="00231C2A">
        <w:rPr>
          <w:lang w:eastAsia="x-none"/>
        </w:rPr>
        <w:t xml:space="preserve"> IV.</w:t>
      </w:r>
      <w:proofErr w:type="gramEnd"/>
      <w:r w:rsidR="00231C2A">
        <w:rPr>
          <w:lang w:eastAsia="x-none"/>
        </w:rPr>
        <w:t xml:space="preserve"> k</w:t>
      </w:r>
      <w:r>
        <w:rPr>
          <w:lang w:eastAsia="x-none"/>
        </w:rPr>
        <w:t>ategorie</w:t>
      </w:r>
      <w:r w:rsidR="00590CB4">
        <w:rPr>
          <w:lang w:eastAsia="x-none"/>
        </w:rPr>
        <w:t xml:space="preserve"> </w:t>
      </w:r>
      <w:r w:rsidR="0076685A">
        <w:rPr>
          <w:lang w:eastAsia="x-none"/>
        </w:rPr>
        <w:t xml:space="preserve">a dle zařazení i probíhá na díle náležitý dohled či kontroly. </w:t>
      </w:r>
      <w:r>
        <w:rPr>
          <w:lang w:eastAsia="x-none"/>
        </w:rPr>
        <w:t xml:space="preserve">Navrhovaná stavba </w:t>
      </w:r>
      <w:r w:rsidR="000D5C7B">
        <w:rPr>
          <w:lang w:eastAsia="x-none"/>
        </w:rPr>
        <w:t xml:space="preserve">po </w:t>
      </w:r>
      <w:r w:rsidR="0076685A">
        <w:rPr>
          <w:lang w:eastAsia="x-none"/>
        </w:rPr>
        <w:t xml:space="preserve">dokončení přispěje rozhodně k provozní spolehlivosti i prodloužení </w:t>
      </w:r>
      <w:proofErr w:type="gramStart"/>
      <w:r w:rsidR="0076685A">
        <w:rPr>
          <w:lang w:eastAsia="x-none"/>
        </w:rPr>
        <w:t>trvanlivosti  díla</w:t>
      </w:r>
      <w:proofErr w:type="gramEnd"/>
      <w:r w:rsidR="0076685A">
        <w:rPr>
          <w:lang w:eastAsia="x-none"/>
        </w:rPr>
        <w:t>, její vliv k bezpečnosti díla samotného se však výrazně neuplatní.</w:t>
      </w:r>
      <w:r>
        <w:rPr>
          <w:lang w:eastAsia="x-none"/>
        </w:rPr>
        <w:t xml:space="preserve"> </w:t>
      </w:r>
    </w:p>
    <w:p w14:paraId="3349F50F" w14:textId="77777777" w:rsidR="00613492" w:rsidRPr="00613492" w:rsidRDefault="00613492" w:rsidP="00027B5F">
      <w:pPr>
        <w:pStyle w:val="Nadpis4"/>
      </w:pPr>
      <w:bookmarkStart w:id="30" w:name="_Toc176160922"/>
      <w:r w:rsidRPr="00613492">
        <w:t>zásady prevence závažných havárií</w:t>
      </w:r>
      <w:bookmarkEnd w:id="30"/>
    </w:p>
    <w:p w14:paraId="3349F510" w14:textId="77777777" w:rsidR="00613492" w:rsidRDefault="003C0CE0" w:rsidP="000D5C7B">
      <w:pPr>
        <w:ind w:firstLine="708"/>
        <w:rPr>
          <w:lang w:eastAsia="x-none"/>
        </w:rPr>
      </w:pPr>
      <w:r>
        <w:rPr>
          <w:lang w:eastAsia="x-none"/>
        </w:rPr>
        <w:t>Samotná</w:t>
      </w:r>
      <w:r w:rsidR="00613492" w:rsidRPr="00C33A7A">
        <w:rPr>
          <w:lang w:eastAsia="x-none"/>
        </w:rPr>
        <w:t xml:space="preserve"> stavba nezahrnuje olejové hospodářství a</w:t>
      </w:r>
      <w:r w:rsidR="006B4FEA">
        <w:rPr>
          <w:lang w:eastAsia="x-none"/>
        </w:rPr>
        <w:t xml:space="preserve"> při jejím provozu se </w:t>
      </w:r>
      <w:r w:rsidR="00613492" w:rsidRPr="00C33A7A">
        <w:rPr>
          <w:lang w:eastAsia="x-none"/>
        </w:rPr>
        <w:t xml:space="preserve">nepředpokládá </w:t>
      </w:r>
      <w:r w:rsidR="004D065D">
        <w:rPr>
          <w:lang w:eastAsia="x-none"/>
        </w:rPr>
        <w:t xml:space="preserve">objemově významnější </w:t>
      </w:r>
      <w:r w:rsidR="00613492" w:rsidRPr="00C33A7A">
        <w:rPr>
          <w:lang w:eastAsia="x-none"/>
        </w:rPr>
        <w:t>nakládání s látkami ohrožující</w:t>
      </w:r>
      <w:r w:rsidR="0065246B">
        <w:rPr>
          <w:lang w:eastAsia="x-none"/>
        </w:rPr>
        <w:t>mi</w:t>
      </w:r>
      <w:r w:rsidR="00613492" w:rsidRPr="00C33A7A">
        <w:rPr>
          <w:lang w:eastAsia="x-none"/>
        </w:rPr>
        <w:t xml:space="preserve"> kvalitu vody</w:t>
      </w:r>
      <w:r w:rsidR="0065246B">
        <w:rPr>
          <w:lang w:eastAsia="x-none"/>
        </w:rPr>
        <w:t>.</w:t>
      </w:r>
    </w:p>
    <w:p w14:paraId="3349F511" w14:textId="77777777" w:rsidR="00613492" w:rsidRPr="00613492" w:rsidRDefault="00613492" w:rsidP="00027B5F">
      <w:pPr>
        <w:pStyle w:val="Nadpis4"/>
      </w:pPr>
      <w:bookmarkStart w:id="31" w:name="_Toc176160923"/>
      <w:r w:rsidRPr="00613492">
        <w:t>zón</w:t>
      </w:r>
      <w:r w:rsidRPr="00027B5F">
        <w:t>y</w:t>
      </w:r>
      <w:r w:rsidRPr="00613492">
        <w:t xml:space="preserve"> havarijního plánování</w:t>
      </w:r>
      <w:bookmarkEnd w:id="31"/>
    </w:p>
    <w:p w14:paraId="3349F512" w14:textId="77777777" w:rsidR="007A430D" w:rsidRDefault="00725A9D" w:rsidP="000D5C7B">
      <w:pPr>
        <w:ind w:firstLine="708"/>
        <w:rPr>
          <w:lang w:eastAsia="x-none"/>
        </w:rPr>
      </w:pPr>
      <w:r w:rsidRPr="000A7D4C">
        <w:rPr>
          <w:lang w:eastAsia="x-none"/>
        </w:rPr>
        <w:t xml:space="preserve">Oblast </w:t>
      </w:r>
      <w:r w:rsidR="00031949" w:rsidRPr="000A7D4C">
        <w:rPr>
          <w:lang w:eastAsia="x-none"/>
        </w:rPr>
        <w:t>není</w:t>
      </w:r>
      <w:r w:rsidRPr="000A7D4C">
        <w:rPr>
          <w:lang w:eastAsia="x-none"/>
        </w:rPr>
        <w:t xml:space="preserve"> součástí zóny havarijního plánování</w:t>
      </w:r>
      <w:r w:rsidR="00031949" w:rsidRPr="000A7D4C">
        <w:rPr>
          <w:lang w:eastAsia="x-none"/>
        </w:rPr>
        <w:t>.</w:t>
      </w:r>
    </w:p>
    <w:p w14:paraId="3349F513" w14:textId="77777777" w:rsidR="008C0EC5" w:rsidRPr="00933239" w:rsidRDefault="008C0EC5" w:rsidP="00EB22D9">
      <w:pPr>
        <w:pStyle w:val="Nadpis2"/>
      </w:pPr>
      <w:bookmarkStart w:id="32" w:name="_Toc127865313"/>
      <w:r>
        <w:t>Zásady organizace výstavby</w:t>
      </w:r>
      <w:bookmarkEnd w:id="32"/>
    </w:p>
    <w:p w14:paraId="3349F514" w14:textId="77777777" w:rsidR="00992CEE" w:rsidRDefault="00992CEE" w:rsidP="00F42179">
      <w:pPr>
        <w:pStyle w:val="Nadpis4"/>
        <w:numPr>
          <w:ilvl w:val="2"/>
          <w:numId w:val="16"/>
        </w:numPr>
      </w:pPr>
      <w:r w:rsidRPr="00933239">
        <w:t>potřeby a spotřeby rozhodujících médií a hmot, jejich zajištění</w:t>
      </w:r>
    </w:p>
    <w:p w14:paraId="3349F515" w14:textId="77777777" w:rsidR="00CA2870" w:rsidRDefault="004E3378" w:rsidP="001E3526">
      <w:pPr>
        <w:ind w:firstLine="709"/>
        <w:rPr>
          <w:lang w:eastAsia="x-none"/>
        </w:rPr>
      </w:pPr>
      <w:r w:rsidRPr="00797977">
        <w:rPr>
          <w:lang w:eastAsia="x-none"/>
        </w:rPr>
        <w:t xml:space="preserve">Kvantifikace stavebních hmot </w:t>
      </w:r>
      <w:r w:rsidR="007A0BB4">
        <w:rPr>
          <w:lang w:eastAsia="x-none"/>
        </w:rPr>
        <w:t>je</w:t>
      </w:r>
      <w:r w:rsidR="009A2166">
        <w:rPr>
          <w:lang w:eastAsia="x-none"/>
        </w:rPr>
        <w:t xml:space="preserve"> </w:t>
      </w:r>
      <w:r w:rsidRPr="00797977">
        <w:rPr>
          <w:lang w:eastAsia="x-none"/>
        </w:rPr>
        <w:t>zřejmá z položkového výkazu výměr</w:t>
      </w:r>
      <w:r w:rsidR="009A2166">
        <w:rPr>
          <w:lang w:eastAsia="x-none"/>
        </w:rPr>
        <w:t xml:space="preserve">, </w:t>
      </w:r>
      <w:r w:rsidR="007A0BB4">
        <w:rPr>
          <w:lang w:eastAsia="x-none"/>
        </w:rPr>
        <w:t>který je součástí</w:t>
      </w:r>
      <w:r w:rsidR="009A2166">
        <w:rPr>
          <w:lang w:eastAsia="x-none"/>
        </w:rPr>
        <w:t xml:space="preserve"> projektové dokumentace</w:t>
      </w:r>
      <w:r w:rsidRPr="00797977">
        <w:rPr>
          <w:lang w:eastAsia="x-none"/>
        </w:rPr>
        <w:t>.</w:t>
      </w:r>
      <w:r w:rsidR="009A2166">
        <w:rPr>
          <w:lang w:eastAsia="x-none"/>
        </w:rPr>
        <w:t xml:space="preserve"> Významnějším objemem hmot bude </w:t>
      </w:r>
      <w:r w:rsidR="0076685A">
        <w:rPr>
          <w:lang w:eastAsia="x-none"/>
        </w:rPr>
        <w:t xml:space="preserve">pouze </w:t>
      </w:r>
      <w:r w:rsidR="007872F6">
        <w:rPr>
          <w:lang w:eastAsia="x-none"/>
        </w:rPr>
        <w:t xml:space="preserve">přeprava </w:t>
      </w:r>
      <w:proofErr w:type="spellStart"/>
      <w:proofErr w:type="gramStart"/>
      <w:r w:rsidR="0076685A">
        <w:rPr>
          <w:lang w:eastAsia="x-none"/>
        </w:rPr>
        <w:t>bouraniny</w:t>
      </w:r>
      <w:proofErr w:type="spellEnd"/>
      <w:r w:rsidR="0076685A">
        <w:rPr>
          <w:lang w:eastAsia="x-none"/>
        </w:rPr>
        <w:t xml:space="preserve">  z</w:t>
      </w:r>
      <w:proofErr w:type="gramEnd"/>
      <w:r w:rsidR="0076685A">
        <w:rPr>
          <w:lang w:eastAsia="x-none"/>
        </w:rPr>
        <w:t xml:space="preserve"> plat pilířů a naopak doprava sem betonové směsi (zřejmě betonovými čerpadly typu </w:t>
      </w:r>
      <w:proofErr w:type="spellStart"/>
      <w:r w:rsidR="0076685A">
        <w:rPr>
          <w:lang w:eastAsia="x-none"/>
        </w:rPr>
        <w:t>Schwing</w:t>
      </w:r>
      <w:proofErr w:type="spellEnd"/>
      <w:r w:rsidR="0076685A">
        <w:rPr>
          <w:lang w:eastAsia="x-none"/>
        </w:rPr>
        <w:t>)</w:t>
      </w:r>
    </w:p>
    <w:p w14:paraId="3349F516" w14:textId="77777777" w:rsidR="00992CEE" w:rsidRDefault="00992CEE" w:rsidP="00027B5F">
      <w:pPr>
        <w:pStyle w:val="Nadpis4"/>
      </w:pPr>
      <w:r w:rsidRPr="00933239">
        <w:t>odvodnění staveniště</w:t>
      </w:r>
    </w:p>
    <w:p w14:paraId="3349F517" w14:textId="77777777" w:rsidR="002B6EE7" w:rsidRDefault="0076685A" w:rsidP="007872F6">
      <w:pPr>
        <w:ind w:firstLine="708"/>
      </w:pPr>
      <w:r>
        <w:t xml:space="preserve">Odvodnění staveniště proběhne gravitačně do recipientu. Vlhkostní poměry podkladů před </w:t>
      </w:r>
      <w:proofErr w:type="spellStart"/>
      <w:r>
        <w:t>reprofilací</w:t>
      </w:r>
      <w:proofErr w:type="spellEnd"/>
      <w:r>
        <w:t xml:space="preserve"> </w:t>
      </w:r>
      <w:r w:rsidR="00AB3A79">
        <w:t xml:space="preserve">musí odpovídat podmínkám z technických listů aplikovaných materiálů </w:t>
      </w:r>
      <w:proofErr w:type="spellStart"/>
      <w:r w:rsidR="00AB3A79">
        <w:t>reprofilace</w:t>
      </w:r>
      <w:proofErr w:type="spellEnd"/>
      <w:r w:rsidR="00AB3A79">
        <w:t xml:space="preserve"> a utěsnění.</w:t>
      </w:r>
    </w:p>
    <w:p w14:paraId="3349F518" w14:textId="77777777" w:rsidR="00992CEE" w:rsidRPr="00797977" w:rsidRDefault="00992CEE" w:rsidP="00027B5F">
      <w:pPr>
        <w:pStyle w:val="Nadpis4"/>
      </w:pPr>
      <w:r w:rsidRPr="00797977">
        <w:lastRenderedPageBreak/>
        <w:t>napojení staveniště na stávající dopravní a technickou infrastrukturu</w:t>
      </w:r>
    </w:p>
    <w:p w14:paraId="3349F519" w14:textId="77777777" w:rsidR="00396C51" w:rsidRPr="00797977" w:rsidRDefault="00396C51" w:rsidP="007872F6">
      <w:pPr>
        <w:ind w:firstLine="708"/>
      </w:pPr>
      <w:r w:rsidRPr="00797977">
        <w:t xml:space="preserve">Příjezd na staveniště </w:t>
      </w:r>
      <w:r w:rsidR="002B6EE7">
        <w:t>je</w:t>
      </w:r>
      <w:r w:rsidR="00012EA8">
        <w:t xml:space="preserve"> možný</w:t>
      </w:r>
      <w:r w:rsidR="002B6EE7">
        <w:t xml:space="preserve"> </w:t>
      </w:r>
      <w:r w:rsidR="00AB3A79">
        <w:t>po stávající přístupové trase z areálu PVL.</w:t>
      </w:r>
    </w:p>
    <w:p w14:paraId="3349F51A" w14:textId="77777777" w:rsidR="00396C51" w:rsidRDefault="00396C51" w:rsidP="007872F6">
      <w:pPr>
        <w:ind w:firstLine="708"/>
      </w:pPr>
      <w:r w:rsidRPr="00797977">
        <w:t>Přípojka elektro nebude zřizována. Lokální potřeb</w:t>
      </w:r>
      <w:r w:rsidR="00AB3A79">
        <w:t>u</w:t>
      </w:r>
      <w:r w:rsidRPr="00797977">
        <w:t xml:space="preserve"> elektrického proudu </w:t>
      </w:r>
      <w:r w:rsidR="00AB3A79">
        <w:t xml:space="preserve">v místě provádění prací lze zajistit přímo v místě připojením za využití prodlužovacích kabelů. </w:t>
      </w:r>
    </w:p>
    <w:p w14:paraId="3349F51B" w14:textId="77777777" w:rsidR="00992CEE" w:rsidRDefault="00992CEE" w:rsidP="00027B5F">
      <w:pPr>
        <w:pStyle w:val="Nadpis4"/>
      </w:pPr>
      <w:r w:rsidRPr="00933239">
        <w:t>vliv provádění stavby na okolní stavby a pozemky</w:t>
      </w:r>
    </w:p>
    <w:p w14:paraId="3349F51C" w14:textId="77777777" w:rsidR="005746AD" w:rsidRDefault="00396C51" w:rsidP="007872F6">
      <w:pPr>
        <w:ind w:firstLine="708"/>
      </w:pPr>
      <w:r w:rsidRPr="00797977">
        <w:t xml:space="preserve">Před zahájením stavebních prací doporučujeme zhotoviteli stavby provést dokumentaci stávajícího stavu objektů (včetně komunikací) v bezprostředním okolí staveniště (nejlépe psanou a fotografickou </w:t>
      </w:r>
      <w:proofErr w:type="gramStart"/>
      <w:r w:rsidRPr="00797977">
        <w:t>formou</w:t>
      </w:r>
      <w:proofErr w:type="gramEnd"/>
      <w:r w:rsidRPr="00797977">
        <w:t xml:space="preserve"> popř. na videozáznam)</w:t>
      </w:r>
      <w:r w:rsidR="0094179D" w:rsidRPr="00797977">
        <w:t>,</w:t>
      </w:r>
      <w:r w:rsidRPr="00797977">
        <w:t xml:space="preserve"> se zvláštní pozorností na objekty zjevně vykazující známky statického narušení. Budou-li zjištěny před zahájením prací na těchto objektech poruchy, doporučujeme nechat dokumentaci potvrdit jejich majiteli. Tímto opatřením je možno se v budou</w:t>
      </w:r>
      <w:r w:rsidR="009A128E">
        <w:t xml:space="preserve">cnu vyhnout případným </w:t>
      </w:r>
      <w:r w:rsidRPr="00797977">
        <w:t>sporům.</w:t>
      </w:r>
    </w:p>
    <w:p w14:paraId="3349F51D" w14:textId="77777777" w:rsidR="009A128E" w:rsidRDefault="009A128E" w:rsidP="007872F6">
      <w:pPr>
        <w:ind w:firstLine="708"/>
      </w:pPr>
      <w:r>
        <w:t xml:space="preserve">Stavba proběhne </w:t>
      </w:r>
      <w:r w:rsidR="00FE6654">
        <w:t>v těsné blízkosti nadzemního objektu MVE. Obnova betonové desky a její vrchní zatěsnění proběhne pouze k pozemkové hranici. Náběhové úžlabí od desky k objektu bude obnoveno v celé délce objektu ze dvou asfaltových modifikovaných pásů s posypem.</w:t>
      </w:r>
    </w:p>
    <w:p w14:paraId="3349F51E" w14:textId="77777777" w:rsidR="00992CEE" w:rsidRDefault="00992CEE" w:rsidP="00027B5F">
      <w:pPr>
        <w:pStyle w:val="Nadpis4"/>
      </w:pPr>
      <w:r w:rsidRPr="00933239">
        <w:t>ochrana okolí staveniště a požadavky na související asanace, demolice, kácení dřevin</w:t>
      </w:r>
    </w:p>
    <w:p w14:paraId="3349F51F" w14:textId="77777777" w:rsidR="006C4037" w:rsidRPr="00797977" w:rsidRDefault="005746AD" w:rsidP="00253689">
      <w:pPr>
        <w:ind w:firstLine="708"/>
      </w:pPr>
      <w:r>
        <w:t>N</w:t>
      </w:r>
      <w:r w:rsidR="006C4037" w:rsidRPr="00797977">
        <w:t>arušení kvality životního prostředí</w:t>
      </w:r>
      <w:r>
        <w:t xml:space="preserve"> během stavby v lokalitě </w:t>
      </w:r>
      <w:r w:rsidR="006C4037" w:rsidRPr="00797977">
        <w:t xml:space="preserve">(hlučnost, prašnost, provoz </w:t>
      </w:r>
      <w:r>
        <w:t xml:space="preserve">mechanizace </w:t>
      </w:r>
      <w:r w:rsidR="00312AC0">
        <w:t>atd.)</w:t>
      </w:r>
      <w:r w:rsidR="00253689">
        <w:t>,</w:t>
      </w:r>
      <w:r w:rsidR="006C4037" w:rsidRPr="00797977">
        <w:t xml:space="preserve"> </w:t>
      </w:r>
      <w:r>
        <w:t>bude časově proměnné,</w:t>
      </w:r>
      <w:r w:rsidR="006C4037" w:rsidRPr="00797977">
        <w:t xml:space="preserve"> v závislosti na pracovním cyklu a konkrétních</w:t>
      </w:r>
      <w:r w:rsidR="008C28F4">
        <w:t>,</w:t>
      </w:r>
      <w:r w:rsidR="006C4037" w:rsidRPr="00797977">
        <w:t xml:space="preserve"> právě </w:t>
      </w:r>
      <w:r w:rsidR="00312AC0">
        <w:t>realizovaných pracovních záběrů po objektu</w:t>
      </w:r>
      <w:r w:rsidR="006C4037" w:rsidRPr="00797977">
        <w:t xml:space="preserve">. </w:t>
      </w:r>
    </w:p>
    <w:p w14:paraId="3349F520" w14:textId="77777777" w:rsidR="005746AD" w:rsidRDefault="00312AC0" w:rsidP="00253689">
      <w:pPr>
        <w:ind w:firstLine="708"/>
      </w:pPr>
      <w:r>
        <w:t>I když je staveniště uvnitř oploceného areálu s omezeným přístupem osob, d</w:t>
      </w:r>
      <w:r w:rsidR="006C4037" w:rsidRPr="00797977">
        <w:t xml:space="preserve">odavatel zajistí dostatečně viditelné </w:t>
      </w:r>
      <w:r w:rsidR="005746AD">
        <w:t xml:space="preserve">vyznačení </w:t>
      </w:r>
      <w:r>
        <w:t xml:space="preserve">míst právě prováděných prací a demontovaných zabezpečovacích prvků a krytů (zábradlí, poklopy </w:t>
      </w:r>
      <w:proofErr w:type="gramStart"/>
      <w:r>
        <w:t xml:space="preserve">otvorů)  </w:t>
      </w:r>
      <w:r w:rsidR="006C4037" w:rsidRPr="00797977">
        <w:t xml:space="preserve"> </w:t>
      </w:r>
      <w:proofErr w:type="gramEnd"/>
      <w:r w:rsidR="009A128E">
        <w:t xml:space="preserve">a </w:t>
      </w:r>
      <w:r w:rsidR="006C4037" w:rsidRPr="00797977">
        <w:t xml:space="preserve">zamezí </w:t>
      </w:r>
      <w:r w:rsidR="009A128E">
        <w:t>vstup</w:t>
      </w:r>
      <w:r w:rsidR="006C4037" w:rsidRPr="00797977">
        <w:t xml:space="preserve"> nepovolaných osob na staveniště. </w:t>
      </w:r>
    </w:p>
    <w:p w14:paraId="3349F521" w14:textId="77777777" w:rsidR="006C4037" w:rsidRDefault="006C4037" w:rsidP="00253689">
      <w:pPr>
        <w:ind w:firstLine="708"/>
      </w:pPr>
      <w:r w:rsidRPr="00797977">
        <w:t xml:space="preserve">Dodavatel stavby bude povinen snížit potenciální negativní vlivy </w:t>
      </w:r>
      <w:r w:rsidR="008C28F4">
        <w:t xml:space="preserve">stavby pro okolí </w:t>
      </w:r>
      <w:r w:rsidRPr="00797977">
        <w:t xml:space="preserve">na minimum optimalizací organizace postupu výstavby. </w:t>
      </w:r>
    </w:p>
    <w:p w14:paraId="3349F522" w14:textId="77777777" w:rsidR="00992CEE" w:rsidRDefault="00992CEE" w:rsidP="00027B5F">
      <w:pPr>
        <w:pStyle w:val="Nadpis4"/>
      </w:pPr>
      <w:r w:rsidRPr="00933239">
        <w:t>ma</w:t>
      </w:r>
      <w:r w:rsidR="00C864C1" w:rsidRPr="00933239">
        <w:t>ximální dočasné a trvalé zábory pro staveniště</w:t>
      </w:r>
    </w:p>
    <w:p w14:paraId="3349F523" w14:textId="77777777" w:rsidR="000C3EEF" w:rsidRDefault="006C4037" w:rsidP="00253689">
      <w:pPr>
        <w:ind w:firstLine="708"/>
      </w:pPr>
      <w:r w:rsidRPr="00797977">
        <w:t xml:space="preserve">Rozsah staveniště je patrný z grafické přílohy C.3. - Situace ZOV v KM. </w:t>
      </w:r>
    </w:p>
    <w:p w14:paraId="3349F524" w14:textId="77777777" w:rsidR="00C864C1" w:rsidRDefault="00C864C1" w:rsidP="00027B5F">
      <w:pPr>
        <w:pStyle w:val="Nadpis4"/>
      </w:pPr>
      <w:r w:rsidRPr="00933239">
        <w:t xml:space="preserve">požadavky na bezbariérové </w:t>
      </w:r>
      <w:proofErr w:type="spellStart"/>
      <w:r w:rsidRPr="00933239">
        <w:t>obchozí</w:t>
      </w:r>
      <w:proofErr w:type="spellEnd"/>
      <w:r w:rsidRPr="00933239">
        <w:t xml:space="preserve"> trasy</w:t>
      </w:r>
    </w:p>
    <w:p w14:paraId="3349F525" w14:textId="77777777" w:rsidR="006C4037" w:rsidRPr="006C4037" w:rsidRDefault="006C4037" w:rsidP="00253689">
      <w:pPr>
        <w:ind w:firstLine="708"/>
      </w:pPr>
      <w:r>
        <w:t>Není pro stavbu řešeno</w:t>
      </w:r>
      <w:r w:rsidR="00797977">
        <w:t>, charakter stavby to nevyžaduje.</w:t>
      </w:r>
      <w:r>
        <w:t xml:space="preserve"> </w:t>
      </w:r>
    </w:p>
    <w:p w14:paraId="3349F526" w14:textId="77777777" w:rsidR="00C864C1" w:rsidRDefault="00C864C1" w:rsidP="00027B5F">
      <w:pPr>
        <w:pStyle w:val="Nadpis4"/>
      </w:pPr>
      <w:r w:rsidRPr="00933239">
        <w:t>maximální produkovaná množství a druhy odpadů, jejich likvidace</w:t>
      </w:r>
    </w:p>
    <w:p w14:paraId="3349F527" w14:textId="77777777" w:rsidR="003179A6" w:rsidRPr="00797977" w:rsidRDefault="003179A6" w:rsidP="00253689">
      <w:pPr>
        <w:ind w:firstLine="708"/>
      </w:pPr>
      <w:r w:rsidRPr="00797977">
        <w:t xml:space="preserve">Produkovaná množství odpadů </w:t>
      </w:r>
      <w:r w:rsidR="004A6E68">
        <w:t>jsou</w:t>
      </w:r>
      <w:r w:rsidRPr="00797977">
        <w:t xml:space="preserve"> určen</w:t>
      </w:r>
      <w:r w:rsidR="00224B58" w:rsidRPr="00797977">
        <w:t>a</w:t>
      </w:r>
      <w:r w:rsidRPr="00797977">
        <w:t xml:space="preserve"> na základě polo</w:t>
      </w:r>
      <w:r w:rsidR="00253689">
        <w:t>žkového rozpočtu a výkazu výměr</w:t>
      </w:r>
      <w:r w:rsidR="004A6E68">
        <w:t>, který tvoří přílohu této dokumentace.</w:t>
      </w:r>
      <w:r w:rsidRPr="00797977">
        <w:t xml:space="preserve"> </w:t>
      </w:r>
    </w:p>
    <w:p w14:paraId="3349F528" w14:textId="77777777" w:rsidR="003179A6" w:rsidRDefault="003179A6" w:rsidP="00253689">
      <w:pPr>
        <w:ind w:firstLine="708"/>
      </w:pPr>
      <w:r w:rsidRPr="00797977">
        <w:t xml:space="preserve">Veškeré odpady vzniklé při realizaci stavby musí být po jejich vytřídění přednostně využity nebo odstraněny v souladu se zákonem o odpadech (č. </w:t>
      </w:r>
      <w:r w:rsidR="000D24F2">
        <w:t>541</w:t>
      </w:r>
      <w:r w:rsidRPr="00797977">
        <w:t>/20</w:t>
      </w:r>
      <w:r w:rsidR="000D24F2">
        <w:t>20</w:t>
      </w:r>
      <w:r w:rsidRPr="00797977">
        <w:t xml:space="preserve">) a příslušnými prováděcími předpisy, přičemž musí být převedeny do vlastnictví pouze osobě oprávněné k jejich převzetí podle </w:t>
      </w:r>
      <w:r w:rsidR="00903446" w:rsidRPr="00BF0BE3">
        <w:rPr>
          <w:snapToGrid w:val="0"/>
          <w:lang w:eastAsia="cs-CZ"/>
        </w:rPr>
        <w:t>§ 1</w:t>
      </w:r>
      <w:r w:rsidR="00903446">
        <w:rPr>
          <w:snapToGrid w:val="0"/>
          <w:lang w:eastAsia="cs-CZ"/>
        </w:rPr>
        <w:t>3</w:t>
      </w:r>
      <w:r w:rsidR="00903446" w:rsidRPr="00BF0BE3">
        <w:rPr>
          <w:snapToGrid w:val="0"/>
          <w:lang w:eastAsia="cs-CZ"/>
        </w:rPr>
        <w:t xml:space="preserve"> odst. </w:t>
      </w:r>
      <w:r w:rsidR="00903446">
        <w:rPr>
          <w:snapToGrid w:val="0"/>
          <w:lang w:eastAsia="cs-CZ"/>
        </w:rPr>
        <w:t>2</w:t>
      </w:r>
      <w:r w:rsidR="00903446" w:rsidRPr="00BF0BE3">
        <w:rPr>
          <w:snapToGrid w:val="0"/>
          <w:lang w:eastAsia="cs-CZ"/>
        </w:rPr>
        <w:t xml:space="preserve"> zákona o odpadech.</w:t>
      </w:r>
      <w:r w:rsidRPr="00797977">
        <w:t xml:space="preserve"> O všech odpadech vzniklých v průběhu stavby povede dodavatel přesnou evidenci o druhu, množství a způsobu likvidace. K předání stavby pak investor předloží doklady o tom, jak byly odpady vzniklé při stavbě využity, případně předány k jejich využití nebo odstranění. </w:t>
      </w:r>
    </w:p>
    <w:p w14:paraId="3349F529" w14:textId="77777777" w:rsidR="00C864C1" w:rsidRDefault="00C864C1" w:rsidP="00027B5F">
      <w:pPr>
        <w:pStyle w:val="Nadpis4"/>
      </w:pPr>
      <w:r w:rsidRPr="00933239">
        <w:lastRenderedPageBreak/>
        <w:t>bilance zemních prací, požadavky na přísun nebo deponie zemin</w:t>
      </w:r>
    </w:p>
    <w:p w14:paraId="3349F52A" w14:textId="77777777" w:rsidR="004647BF" w:rsidRDefault="004647BF" w:rsidP="00903446">
      <w:pPr>
        <w:ind w:firstLine="708"/>
      </w:pPr>
      <w:r w:rsidRPr="00797977">
        <w:t xml:space="preserve">V rámci provádění stavebních prací je </w:t>
      </w:r>
      <w:r w:rsidR="0023791E">
        <w:t>možno</w:t>
      </w:r>
      <w:r w:rsidRPr="00797977">
        <w:t xml:space="preserve"> uvažovat </w:t>
      </w:r>
      <w:r w:rsidR="0023791E">
        <w:t>s </w:t>
      </w:r>
      <w:proofErr w:type="spellStart"/>
      <w:r w:rsidR="0023791E">
        <w:t>bouraninou</w:t>
      </w:r>
      <w:proofErr w:type="spellEnd"/>
      <w:r w:rsidR="0023791E">
        <w:t xml:space="preserve"> z</w:t>
      </w:r>
      <w:r w:rsidR="00903446">
        <w:t xml:space="preserve"> odstraněných </w:t>
      </w:r>
      <w:r w:rsidR="0023791E">
        <w:t>konstrukcí</w:t>
      </w:r>
      <w:r w:rsidR="00F80E0A">
        <w:t xml:space="preserve"> </w:t>
      </w:r>
      <w:r w:rsidR="00312AC0">
        <w:t xml:space="preserve">vrchních krycích desek pilířů a </w:t>
      </w:r>
      <w:r w:rsidR="009E396D">
        <w:t>odpadu vzniklého z otryskání povrchů před sanací.</w:t>
      </w:r>
      <w:r w:rsidR="00312AC0">
        <w:t xml:space="preserve"> </w:t>
      </w:r>
      <w:r w:rsidR="00903446">
        <w:t xml:space="preserve"> </w:t>
      </w:r>
      <w:proofErr w:type="spellStart"/>
      <w:r w:rsidR="009E396D">
        <w:t>Bouranina</w:t>
      </w:r>
      <w:proofErr w:type="spellEnd"/>
      <w:r w:rsidR="00903446">
        <w:t xml:space="preserve"> bude odvezen</w:t>
      </w:r>
      <w:r w:rsidR="009E396D">
        <w:t>a</w:t>
      </w:r>
      <w:r w:rsidR="00903446">
        <w:t xml:space="preserve"> mimo lokalitu</w:t>
      </w:r>
      <w:r w:rsidR="009E396D">
        <w:t xml:space="preserve"> na skládku</w:t>
      </w:r>
      <w:r w:rsidR="00903446">
        <w:t>.</w:t>
      </w:r>
    </w:p>
    <w:p w14:paraId="3349F52B" w14:textId="77777777" w:rsidR="00C864C1" w:rsidRDefault="00C864C1" w:rsidP="00027B5F">
      <w:pPr>
        <w:pStyle w:val="Nadpis4"/>
      </w:pPr>
      <w:r w:rsidRPr="00933239">
        <w:t>ochrana životního prostředí při výstavbě</w:t>
      </w:r>
    </w:p>
    <w:p w14:paraId="3349F52C" w14:textId="77777777" w:rsidR="004863C2" w:rsidRDefault="004863C2" w:rsidP="00A70CCE">
      <w:pPr>
        <w:ind w:firstLine="708"/>
      </w:pPr>
      <w:r w:rsidRPr="00831115">
        <w:t xml:space="preserve">Během výstavby </w:t>
      </w:r>
      <w:r>
        <w:t>může dojít</w:t>
      </w:r>
      <w:r w:rsidRPr="00831115">
        <w:t xml:space="preserve"> k částečnému narušení kvality životního prostředí (hlučnost, prašnost, provoz </w:t>
      </w:r>
      <w:r w:rsidR="0023791E">
        <w:t>mechanizace)</w:t>
      </w:r>
      <w:r w:rsidRPr="00831115">
        <w:t xml:space="preserve">. </w:t>
      </w:r>
    </w:p>
    <w:p w14:paraId="3349F52D" w14:textId="77777777" w:rsidR="004863C2" w:rsidRDefault="004863C2" w:rsidP="00A70CCE">
      <w:pPr>
        <w:ind w:firstLine="708"/>
      </w:pPr>
      <w:r>
        <w:t xml:space="preserve">Stavební firma </w:t>
      </w:r>
      <w:r w:rsidR="00A70CCE">
        <w:t>bude mít</w:t>
      </w:r>
      <w:r>
        <w:t xml:space="preserve"> povinnost eliminovat toto narušení na co nejnižší mez a </w:t>
      </w:r>
      <w:r w:rsidR="00A70CCE">
        <w:t>bude</w:t>
      </w:r>
      <w:r>
        <w:t xml:space="preserve"> zodpovědná za ochranu životního prostředí v prostoru stavby dle příslušných právních předpisů. Jedná se především o ochranu vody, půdy a ovzduší.</w:t>
      </w:r>
    </w:p>
    <w:p w14:paraId="3349F52E" w14:textId="77777777" w:rsidR="00797977" w:rsidRDefault="004863C2" w:rsidP="00201A41">
      <w:pPr>
        <w:ind w:firstLine="708"/>
      </w:pPr>
      <w:r>
        <w:t xml:space="preserve">Z hlediska ochrany </w:t>
      </w:r>
      <w:proofErr w:type="gramStart"/>
      <w:r>
        <w:t>vody - je</w:t>
      </w:r>
      <w:proofErr w:type="gramEnd"/>
      <w:r>
        <w:t xml:space="preserve"> nutno užívat výhradně povolené zdroje vody, zdroj vody využívat hospodárně a účelně, odpadní vody likvidovat pouze zákonem povoleným způsobem</w:t>
      </w:r>
      <w:r w:rsidR="00797977">
        <w:t xml:space="preserve">. </w:t>
      </w:r>
      <w:r w:rsidR="00797977" w:rsidRPr="00831115">
        <w:t>Dodavatel stavby přizpůsobí stavební činnost tak, aby po dobu výstavby nebyla ohrožena jakost povrchových nebo podzemních vod, zejména závadnými látkami podle ustanovení § 39 vodního zákona, a aby nedocházelo v důsledku stavební činnosti ke znečištění vodního toku a ke splavování materiálu do toku.</w:t>
      </w:r>
      <w:r w:rsidR="00797977">
        <w:t xml:space="preserve"> </w:t>
      </w:r>
      <w:r w:rsidR="00797977" w:rsidRPr="00831115">
        <w:t>Přísná ochrana před možností úniku ropných</w:t>
      </w:r>
      <w:r w:rsidR="00DE31CC">
        <w:t xml:space="preserve"> i dalších chemických</w:t>
      </w:r>
      <w:r w:rsidR="00797977" w:rsidRPr="00831115">
        <w:t xml:space="preserve"> produktů z mechanizace </w:t>
      </w:r>
      <w:r w:rsidR="00DE31CC">
        <w:t xml:space="preserve">a při zvolené technologii provádění </w:t>
      </w:r>
      <w:r w:rsidR="00797977">
        <w:t xml:space="preserve">do řeky je samozřejmostí, pro stavbu bude zpracován Havarijní plán a Povodňový plán. </w:t>
      </w:r>
    </w:p>
    <w:p w14:paraId="3349F52F" w14:textId="77777777" w:rsidR="004863C2" w:rsidRDefault="004863C2" w:rsidP="00201A41">
      <w:pPr>
        <w:ind w:firstLine="708"/>
      </w:pPr>
      <w:r>
        <w:t xml:space="preserve">Z hlediska ochrany ovzduší – omezovat bourací práce (využívat postupného rozebírání), používat </w:t>
      </w:r>
      <w:r w:rsidR="00F71610">
        <w:t xml:space="preserve">i </w:t>
      </w:r>
      <w:r>
        <w:t>ochranné tkaniny zabraňující šíření prachu a hluku do okolí</w:t>
      </w:r>
      <w:r w:rsidR="00F71610">
        <w:t>.</w:t>
      </w:r>
    </w:p>
    <w:p w14:paraId="3349F530" w14:textId="77777777" w:rsidR="00C864C1" w:rsidRDefault="00C864C1" w:rsidP="00027B5F">
      <w:pPr>
        <w:pStyle w:val="Nadpis4"/>
      </w:pPr>
      <w:r w:rsidRPr="00933239">
        <w:t>zásady bezpečnosti a ochrany zdraví při práci na staveništi</w:t>
      </w:r>
    </w:p>
    <w:p w14:paraId="3349F531" w14:textId="77777777" w:rsidR="004863C2" w:rsidRDefault="004863C2" w:rsidP="00A70CCE">
      <w:pPr>
        <w:ind w:firstLine="708"/>
      </w:pPr>
      <w:r>
        <w:t>P</w:t>
      </w:r>
      <w:r w:rsidR="00797977">
        <w:t xml:space="preserve">ro stavbu </w:t>
      </w:r>
      <w:r w:rsidR="00DE31CC">
        <w:t>bude</w:t>
      </w:r>
      <w:r w:rsidR="00797977">
        <w:t xml:space="preserve"> zpracován plán</w:t>
      </w:r>
      <w:r>
        <w:t xml:space="preserve"> BOZP, kterým se bude bezpečnost a ochrana zdraví při práci na staveništi řídit. Obecně lze </w:t>
      </w:r>
      <w:proofErr w:type="gramStart"/>
      <w:r>
        <w:t>říci</w:t>
      </w:r>
      <w:proofErr w:type="gramEnd"/>
      <w:r>
        <w:t>, že při</w:t>
      </w:r>
      <w:r w:rsidRPr="00274FA2">
        <w:t xml:space="preserve"> provádění stavebních a montážních prací musí být dodrženy veškeré platné bezpečnostní předpisy v oblasti bezpečnosti a ochrany zdraví pracovníků dodavatele, zejména základní vyhláška 591/2006 Sb. o bližších minimálních požadavcích na bezpečnost a ochranu zdraví při práci na staveništích a další platné normy pro provádění staveb. Tato podmínka se vztahuje rovněž na smluvní partnery dodavatele, investora a další osoby, oprávněné zdržovat se na stavbě. Dále musí být dodrženy obecně platné předpisy, normy pro použití stavebních materiálů a provádění stavebních prací a další případné dohodnuté podmínky ve smlouvě o dodávce stavebních prací tak, aby nedošlo k ohrožení práv a majetku a práce byly prováděny účelně a hospodárně.</w:t>
      </w:r>
      <w:r>
        <w:t xml:space="preserve"> </w:t>
      </w:r>
      <w:r w:rsidRPr="00274FA2">
        <w:t>Při manipulaci se stroji a vozidly zajistí dodavatel dohled vyškolené osoby.</w:t>
      </w:r>
    </w:p>
    <w:p w14:paraId="3349F532" w14:textId="77777777" w:rsidR="004863C2" w:rsidRPr="00FA4C75" w:rsidRDefault="004863C2" w:rsidP="00201A41">
      <w:pPr>
        <w:ind w:firstLine="708"/>
      </w:pPr>
      <w:r w:rsidRPr="00831115">
        <w:t xml:space="preserve">Dodavatel stavby určí </w:t>
      </w:r>
      <w:r w:rsidR="00C3099F">
        <w:t xml:space="preserve">předem technologické postupy provádění jednotlivých prací s ohledem na </w:t>
      </w:r>
      <w:r w:rsidR="004C0B8D">
        <w:t xml:space="preserve">postupová </w:t>
      </w:r>
      <w:r w:rsidR="00C3099F">
        <w:t>místa provádění a možná rizika pro pracovníky z hlediska jejich expozice (volná výška, pád do vody, kluzké povrchy apod.)</w:t>
      </w:r>
    </w:p>
    <w:p w14:paraId="3349F533" w14:textId="77777777" w:rsidR="004863C2" w:rsidRDefault="004863C2" w:rsidP="00A70CCE">
      <w:pPr>
        <w:ind w:firstLine="708"/>
      </w:pPr>
      <w:r w:rsidRPr="00274FA2">
        <w:t>Pracující musí být vybaveni ochrannými pomůckami (ochranné přilby, rukavice, respirátory apod.), potřebným nářadím a proško</w:t>
      </w:r>
      <w:r w:rsidR="0035630F">
        <w:t>leni z bezpečnostních předpisů.</w:t>
      </w:r>
      <w:r>
        <w:t xml:space="preserve"> </w:t>
      </w:r>
      <w:r w:rsidR="00212EE3">
        <w:t>Možné</w:t>
      </w:r>
      <w:r w:rsidRPr="00274FA2">
        <w:t xml:space="preserve"> </w:t>
      </w:r>
      <w:r w:rsidR="00212EE3">
        <w:t xml:space="preserve">přístupy ke </w:t>
      </w:r>
      <w:r w:rsidRPr="00274FA2">
        <w:t>staveništ</w:t>
      </w:r>
      <w:r w:rsidR="00212EE3">
        <w:t>i</w:t>
      </w:r>
      <w:r w:rsidRPr="00274FA2">
        <w:t xml:space="preserve"> musí být označeny </w:t>
      </w:r>
      <w:r w:rsidR="00212EE3">
        <w:t>zřetelným výstražným označením</w:t>
      </w:r>
      <w:r w:rsidRPr="00274FA2">
        <w:t>.</w:t>
      </w:r>
      <w:r>
        <w:t xml:space="preserve"> P</w:t>
      </w:r>
      <w:r w:rsidRPr="00831115">
        <w:t>okud bude v průběhu stavby zjištěno cokoli, co by bylo v rozporu s předpoklady projektu, budou práce zastaveny a bude neprodleně přizván projektant k rozhodnutí o dalším postupu.</w:t>
      </w:r>
    </w:p>
    <w:p w14:paraId="3349F534" w14:textId="77777777" w:rsidR="00772072" w:rsidRDefault="00772072" w:rsidP="00A70CCE">
      <w:pPr>
        <w:ind w:firstLine="708"/>
      </w:pPr>
    </w:p>
    <w:p w14:paraId="3349F535" w14:textId="77777777" w:rsidR="00C864C1" w:rsidRDefault="00C864C1" w:rsidP="00027B5F">
      <w:pPr>
        <w:pStyle w:val="Nadpis4"/>
      </w:pPr>
      <w:r w:rsidRPr="00933239">
        <w:lastRenderedPageBreak/>
        <w:t>úpravy pro bezbariérové užívání výstavbou dotčených staveb</w:t>
      </w:r>
    </w:p>
    <w:p w14:paraId="3349F536" w14:textId="77777777" w:rsidR="00212EE3" w:rsidRPr="004863C2" w:rsidRDefault="004863C2" w:rsidP="00DE6E29">
      <w:pPr>
        <w:ind w:firstLine="708"/>
      </w:pPr>
      <w:r>
        <w:t xml:space="preserve">Není pro stavbu, vzhledem k jejímu charakteru, řešeno. </w:t>
      </w:r>
    </w:p>
    <w:p w14:paraId="3349F537" w14:textId="77777777" w:rsidR="00C864C1" w:rsidRDefault="00C864C1" w:rsidP="00027B5F">
      <w:pPr>
        <w:pStyle w:val="Nadpis4"/>
      </w:pPr>
      <w:r w:rsidRPr="00933239">
        <w:t>zásady pro dopravní inženýrská opatření</w:t>
      </w:r>
    </w:p>
    <w:p w14:paraId="3349F538" w14:textId="77777777" w:rsidR="004863C2" w:rsidRPr="001F29EC" w:rsidRDefault="006C6CB6" w:rsidP="00DE6E29">
      <w:pPr>
        <w:ind w:firstLine="708"/>
      </w:pPr>
      <w:r>
        <w:t xml:space="preserve">Stavba proběhne </w:t>
      </w:r>
      <w:r w:rsidR="00383ECC">
        <w:t>v rámci uzavřeného areálu správce toku</w:t>
      </w:r>
      <w:r>
        <w:t xml:space="preserve">, zvláštní dopravní opatření nejsou potřeba. </w:t>
      </w:r>
    </w:p>
    <w:p w14:paraId="3349F539" w14:textId="77777777" w:rsidR="00C864C1" w:rsidRDefault="00C864C1" w:rsidP="00027B5F">
      <w:pPr>
        <w:pStyle w:val="Nadpis4"/>
      </w:pPr>
      <w:r w:rsidRPr="00933239">
        <w:t>stanovení speciálních podmínek pro provádění stavby</w:t>
      </w:r>
    </w:p>
    <w:p w14:paraId="3349F53A" w14:textId="77777777" w:rsidR="00713D31" w:rsidRDefault="005431C4" w:rsidP="00DE6E29">
      <w:pPr>
        <w:ind w:firstLine="708"/>
      </w:pPr>
      <w:r>
        <w:t xml:space="preserve">Provádění stavby proběhne v určitých fázích v rámci </w:t>
      </w:r>
      <w:r w:rsidR="00CB7212">
        <w:t xml:space="preserve">střídavě </w:t>
      </w:r>
      <w:r>
        <w:t>zahrazen</w:t>
      </w:r>
      <w:r w:rsidR="00CB7212">
        <w:t>ých jezových polí. Zásah do průtočného profilu proběhne především prostřednictví</w:t>
      </w:r>
      <w:r w:rsidR="0041119B">
        <w:t>m</w:t>
      </w:r>
      <w:r w:rsidR="00CB7212">
        <w:t xml:space="preserve"> osazených polí lešení či stabilizovaných pontonů u aktuálních míst provádění sanací.</w:t>
      </w:r>
      <w:r w:rsidR="0041119B">
        <w:t xml:space="preserve"> Pro provádění stavby bude vyhotoven Povodňový a Havarijní plán.</w:t>
      </w:r>
    </w:p>
    <w:p w14:paraId="3349F53B" w14:textId="77777777" w:rsidR="00C864C1" w:rsidRDefault="00C864C1" w:rsidP="00027B5F">
      <w:pPr>
        <w:pStyle w:val="Nadpis4"/>
      </w:pPr>
      <w:r w:rsidRPr="00933239">
        <w:t>postup výstavby, rozhodující dílčí termíny</w:t>
      </w:r>
    </w:p>
    <w:p w14:paraId="3349F53C" w14:textId="77777777" w:rsidR="00213D1E" w:rsidRDefault="007C0340" w:rsidP="001E3526">
      <w:pPr>
        <w:ind w:firstLine="709"/>
      </w:pPr>
      <w:r>
        <w:t xml:space="preserve">Sanační práce a opravy objektu proběhnou postupně po jednotlivých liniích pilířů a opěrných zdí souběžně s osou toku. V rámci tohoto postupu bude i prováděno hrazení jednoho a pak druhého pole. V rámci pracovního postupu je nepřípustné </w:t>
      </w:r>
      <w:r w:rsidR="00E27A24">
        <w:t xml:space="preserve">omezit nějak průtočnost druhého pole jezu, pokud nebyly práce plně dokončeny v poli </w:t>
      </w:r>
      <w:proofErr w:type="gramStart"/>
      <w:r w:rsidR="00E27A24">
        <w:t>prvním</w:t>
      </w:r>
      <w:proofErr w:type="gramEnd"/>
      <w:r w:rsidR="00E27A24">
        <w:t xml:space="preserve"> a to bylo zcela uvolněno.</w:t>
      </w:r>
    </w:p>
    <w:p w14:paraId="3349F53D" w14:textId="77777777" w:rsidR="00E27A24" w:rsidRDefault="00E27A24" w:rsidP="001E3526">
      <w:pPr>
        <w:ind w:firstLine="709"/>
        <w:rPr>
          <w:lang w:eastAsia="x-none"/>
        </w:rPr>
      </w:pPr>
      <w:r>
        <w:t>Odhad časové náročnosti provedení stavby je cca 5 měsíců.</w:t>
      </w:r>
    </w:p>
    <w:p w14:paraId="3349F53E" w14:textId="77777777" w:rsidR="002C1850" w:rsidRDefault="002C1850" w:rsidP="00992CEE">
      <w:pPr>
        <w:rPr>
          <w:lang w:eastAsia="x-none"/>
        </w:rPr>
      </w:pPr>
    </w:p>
    <w:p w14:paraId="3349F53F" w14:textId="77777777" w:rsidR="00B46B93" w:rsidRDefault="00797977" w:rsidP="00992CEE">
      <w:pPr>
        <w:rPr>
          <w:lang w:eastAsia="x-none"/>
        </w:rPr>
      </w:pPr>
      <w:r>
        <w:rPr>
          <w:lang w:eastAsia="x-none"/>
        </w:rPr>
        <w:t>Č</w:t>
      </w:r>
      <w:r w:rsidR="00193655">
        <w:rPr>
          <w:lang w:eastAsia="x-none"/>
        </w:rPr>
        <w:t xml:space="preserve">eské Budějovice, </w:t>
      </w:r>
      <w:r w:rsidR="006204CD">
        <w:rPr>
          <w:lang w:eastAsia="x-none"/>
        </w:rPr>
        <w:t>květen</w:t>
      </w:r>
      <w:r w:rsidR="00E877BD">
        <w:rPr>
          <w:lang w:eastAsia="x-none"/>
        </w:rPr>
        <w:t xml:space="preserve"> 20</w:t>
      </w:r>
      <w:r w:rsidR="0015042E">
        <w:rPr>
          <w:lang w:eastAsia="x-none"/>
        </w:rPr>
        <w:t>2</w:t>
      </w:r>
      <w:r w:rsidR="006204CD">
        <w:rPr>
          <w:lang w:eastAsia="x-none"/>
        </w:rPr>
        <w:t>4</w:t>
      </w:r>
      <w:r w:rsidR="00E877BD">
        <w:rPr>
          <w:lang w:eastAsia="x-none"/>
        </w:rPr>
        <w:tab/>
      </w:r>
      <w:r w:rsidR="00E877BD">
        <w:rPr>
          <w:lang w:eastAsia="x-none"/>
        </w:rPr>
        <w:tab/>
      </w:r>
      <w:r w:rsidR="00E877BD">
        <w:rPr>
          <w:lang w:eastAsia="x-none"/>
        </w:rPr>
        <w:tab/>
      </w:r>
      <w:r w:rsidR="00E877BD">
        <w:rPr>
          <w:lang w:eastAsia="x-none"/>
        </w:rPr>
        <w:tab/>
      </w:r>
      <w:r w:rsidR="00E877BD">
        <w:rPr>
          <w:lang w:eastAsia="x-none"/>
        </w:rPr>
        <w:tab/>
      </w:r>
      <w:r w:rsidR="00B46B93">
        <w:rPr>
          <w:lang w:eastAsia="x-none"/>
        </w:rPr>
        <w:t xml:space="preserve">Ing. </w:t>
      </w:r>
      <w:r>
        <w:rPr>
          <w:lang w:eastAsia="x-none"/>
        </w:rPr>
        <w:t xml:space="preserve">Daniel </w:t>
      </w:r>
      <w:proofErr w:type="spellStart"/>
      <w:r>
        <w:rPr>
          <w:lang w:eastAsia="x-none"/>
        </w:rPr>
        <w:t>Vaclík</w:t>
      </w:r>
      <w:proofErr w:type="spellEnd"/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B46B93">
        <w:rPr>
          <w:lang w:eastAsia="x-none"/>
        </w:rPr>
        <w:tab/>
      </w:r>
      <w:r w:rsidR="0015042E">
        <w:rPr>
          <w:lang w:eastAsia="x-none"/>
        </w:rPr>
        <w:tab/>
      </w:r>
      <w:r w:rsidR="0015042E">
        <w:rPr>
          <w:lang w:eastAsia="x-none"/>
        </w:rPr>
        <w:tab/>
      </w:r>
      <w:r w:rsidR="0015042E">
        <w:rPr>
          <w:lang w:eastAsia="x-none"/>
        </w:rPr>
        <w:tab/>
      </w:r>
      <w:r w:rsidR="00B46B93">
        <w:rPr>
          <w:lang w:eastAsia="x-none"/>
        </w:rPr>
        <w:t>VH TRES spol</w:t>
      </w:r>
      <w:r w:rsidR="0015042E">
        <w:rPr>
          <w:lang w:eastAsia="x-none"/>
        </w:rPr>
        <w:t>.</w:t>
      </w:r>
      <w:r w:rsidR="00B46B93">
        <w:rPr>
          <w:lang w:eastAsia="x-none"/>
        </w:rPr>
        <w:t xml:space="preserve"> s.r.o.</w:t>
      </w:r>
    </w:p>
    <w:p w14:paraId="3349F540" w14:textId="77777777" w:rsidR="00014154" w:rsidRDefault="00014154" w:rsidP="00992CEE">
      <w:pPr>
        <w:rPr>
          <w:lang w:eastAsia="x-none"/>
        </w:rPr>
      </w:pPr>
    </w:p>
    <w:p w14:paraId="3349F541" w14:textId="77777777" w:rsidR="00014154" w:rsidRDefault="00014154" w:rsidP="00992CEE">
      <w:pPr>
        <w:rPr>
          <w:lang w:eastAsia="x-none"/>
        </w:rPr>
      </w:pPr>
    </w:p>
    <w:sectPr w:rsidR="00014154" w:rsidSect="0050435C">
      <w:pgSz w:w="11906" w:h="16838"/>
      <w:pgMar w:top="141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F544" w14:textId="77777777" w:rsidR="007C0340" w:rsidRDefault="007C0340" w:rsidP="003426B2">
      <w:pPr>
        <w:spacing w:after="0" w:line="240" w:lineRule="auto"/>
      </w:pPr>
      <w:r>
        <w:separator/>
      </w:r>
    </w:p>
  </w:endnote>
  <w:endnote w:type="continuationSeparator" w:id="0">
    <w:p w14:paraId="3349F545" w14:textId="77777777" w:rsidR="007C0340" w:rsidRDefault="007C0340" w:rsidP="0034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0683"/>
      <w:docPartObj>
        <w:docPartGallery w:val="Page Numbers (Bottom of Page)"/>
        <w:docPartUnique/>
      </w:docPartObj>
    </w:sdtPr>
    <w:sdtEndPr/>
    <w:sdtContent>
      <w:p w14:paraId="3349F546" w14:textId="77777777" w:rsidR="007C0340" w:rsidRDefault="007C034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072">
          <w:rPr>
            <w:noProof/>
          </w:rPr>
          <w:t>15</w:t>
        </w:r>
        <w:r>
          <w:fldChar w:fldCharType="end"/>
        </w:r>
      </w:p>
    </w:sdtContent>
  </w:sdt>
  <w:p w14:paraId="3349F547" w14:textId="77777777" w:rsidR="007C0340" w:rsidRDefault="007C03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F542" w14:textId="77777777" w:rsidR="007C0340" w:rsidRDefault="007C0340" w:rsidP="003426B2">
      <w:pPr>
        <w:spacing w:after="0" w:line="240" w:lineRule="auto"/>
      </w:pPr>
      <w:r>
        <w:separator/>
      </w:r>
    </w:p>
  </w:footnote>
  <w:footnote w:type="continuationSeparator" w:id="0">
    <w:p w14:paraId="3349F543" w14:textId="77777777" w:rsidR="007C0340" w:rsidRDefault="007C0340" w:rsidP="00342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5C4F62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8059EB"/>
    <w:multiLevelType w:val="multilevel"/>
    <w:tmpl w:val="F2F0A206"/>
    <w:styleLink w:val="Styl1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E9113C"/>
    <w:multiLevelType w:val="multilevel"/>
    <w:tmpl w:val="0B866C8E"/>
    <w:styleLink w:val="ZPRVA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32"/>
      </w:rPr>
    </w:lvl>
    <w:lvl w:ilvl="1">
      <w:start w:val="1"/>
      <w:numFmt w:val="none"/>
      <w:lvlText w:val="A.1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/>
        <w:sz w:val="24"/>
        <w:szCs w:val="24"/>
      </w:rPr>
    </w:lvl>
    <w:lvl w:ilvl="2">
      <w:start w:val="1"/>
      <w:numFmt w:val="lowerLetter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52A22B0"/>
    <w:multiLevelType w:val="hybridMultilevel"/>
    <w:tmpl w:val="F634C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D7F3C"/>
    <w:multiLevelType w:val="multilevel"/>
    <w:tmpl w:val="FAB6B182"/>
    <w:lvl w:ilvl="0">
      <w:start w:val="1"/>
      <w:numFmt w:val="upperLetter"/>
      <w:pStyle w:val="s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slo2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/>
        <w:sz w:val="24"/>
        <w:szCs w:val="24"/>
      </w:rPr>
    </w:lvl>
    <w:lvl w:ilvl="2">
      <w:start w:val="1"/>
      <w:numFmt w:val="decimal"/>
      <w:pStyle w:val="slo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E62D50"/>
    <w:multiLevelType w:val="singleLevel"/>
    <w:tmpl w:val="A43885FE"/>
    <w:lvl w:ilvl="0">
      <w:start w:val="1"/>
      <w:numFmt w:val="bullet"/>
      <w:pStyle w:val="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6E7625"/>
    <w:multiLevelType w:val="hybridMultilevel"/>
    <w:tmpl w:val="64BAACC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84EDD"/>
    <w:multiLevelType w:val="multilevel"/>
    <w:tmpl w:val="F2F0A206"/>
    <w:numStyleLink w:val="Styl1"/>
  </w:abstractNum>
  <w:abstractNum w:abstractNumId="8" w15:restartNumberingAfterBreak="0">
    <w:nsid w:val="3ED9467F"/>
    <w:multiLevelType w:val="hybridMultilevel"/>
    <w:tmpl w:val="93A0EC56"/>
    <w:lvl w:ilvl="0" w:tplc="33A25AD8">
      <w:start w:val="70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9" w15:restartNumberingAfterBreak="0">
    <w:nsid w:val="49FE4C22"/>
    <w:multiLevelType w:val="multilevel"/>
    <w:tmpl w:val="BA3AE726"/>
    <w:lvl w:ilvl="0">
      <w:start w:val="1"/>
      <w:numFmt w:val="upperLetter"/>
      <w:pStyle w:val="Nadpis1"/>
      <w:lvlText w:val="%1."/>
      <w:lvlJc w:val="left"/>
      <w:pPr>
        <w:ind w:left="4472" w:hanging="360"/>
      </w:pPr>
      <w:rPr>
        <w:rFonts w:asciiTheme="minorHAnsi" w:hAnsiTheme="minorHAnsi" w:hint="default"/>
        <w:sz w:val="32"/>
      </w:rPr>
    </w:lvl>
    <w:lvl w:ilvl="1">
      <w:start w:val="1"/>
      <w:numFmt w:val="decimal"/>
      <w:pStyle w:val="Nadpis2"/>
      <w:lvlText w:val="%1.%2."/>
      <w:lvlJc w:val="left"/>
      <w:pPr>
        <w:ind w:left="2493" w:hanging="432"/>
      </w:pPr>
      <w:rPr>
        <w:rFonts w:hint="default"/>
      </w:rPr>
    </w:lvl>
    <w:lvl w:ilvl="2">
      <w:start w:val="1"/>
      <w:numFmt w:val="decimal"/>
      <w:lvlRestart w:val="0"/>
      <w:lvlText w:val="%1.%3.1"/>
      <w:lvlJc w:val="left"/>
      <w:pPr>
        <w:ind w:left="2925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342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1" w:hanging="1440"/>
      </w:pPr>
      <w:rPr>
        <w:rFonts w:hint="default"/>
      </w:rPr>
    </w:lvl>
  </w:abstractNum>
  <w:abstractNum w:abstractNumId="10" w15:restartNumberingAfterBreak="0">
    <w:nsid w:val="53F8153D"/>
    <w:multiLevelType w:val="hybridMultilevel"/>
    <w:tmpl w:val="D5E4365C"/>
    <w:lvl w:ilvl="0" w:tplc="FFFFFFFF">
      <w:numFmt w:val="bullet"/>
      <w:lvlText w:val="-"/>
      <w:lvlJc w:val="left"/>
      <w:pPr>
        <w:ind w:left="2140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 w15:restartNumberingAfterBreak="0">
    <w:nsid w:val="5C63056E"/>
    <w:multiLevelType w:val="multilevel"/>
    <w:tmpl w:val="1A082AD2"/>
    <w:lvl w:ilvl="0">
      <w:start w:val="1"/>
      <w:numFmt w:val="decimal"/>
      <w:suff w:val="space"/>
      <w:lvlText w:val="Kapitola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5D29361B"/>
    <w:multiLevelType w:val="hybridMultilevel"/>
    <w:tmpl w:val="5EB00644"/>
    <w:lvl w:ilvl="0" w:tplc="89249AEA">
      <w:start w:val="1"/>
      <w:numFmt w:val="decimal"/>
      <w:lvlText w:val="B.2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8A345C"/>
    <w:multiLevelType w:val="hybridMultilevel"/>
    <w:tmpl w:val="BC28D4D6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6B001BCC"/>
    <w:multiLevelType w:val="multilevel"/>
    <w:tmpl w:val="892CE32C"/>
    <w:lvl w:ilvl="0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3.1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D548F5"/>
    <w:multiLevelType w:val="hybridMultilevel"/>
    <w:tmpl w:val="8E968852"/>
    <w:lvl w:ilvl="0" w:tplc="53D0B97C">
      <w:start w:val="1"/>
      <w:numFmt w:val="lowerLetter"/>
      <w:pStyle w:val="Podnadpis"/>
      <w:lvlText w:val="%1)"/>
      <w:lvlJc w:val="left"/>
      <w:pPr>
        <w:ind w:left="720" w:hanging="360"/>
      </w:pPr>
      <w:rPr>
        <w:rFonts w:hint="default"/>
      </w:rPr>
    </w:lvl>
    <w:lvl w:ilvl="1" w:tplc="C9D6BF24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50303"/>
    <w:multiLevelType w:val="hybridMultilevel"/>
    <w:tmpl w:val="50A41724"/>
    <w:lvl w:ilvl="0" w:tplc="0EF63C34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16" w:hanging="360"/>
      </w:pPr>
    </w:lvl>
    <w:lvl w:ilvl="2" w:tplc="0405001B" w:tentative="1">
      <w:start w:val="1"/>
      <w:numFmt w:val="lowerRoman"/>
      <w:lvlText w:val="%3."/>
      <w:lvlJc w:val="right"/>
      <w:pPr>
        <w:ind w:left="2736" w:hanging="180"/>
      </w:pPr>
    </w:lvl>
    <w:lvl w:ilvl="3" w:tplc="0405000F" w:tentative="1">
      <w:start w:val="1"/>
      <w:numFmt w:val="decimal"/>
      <w:lvlText w:val="%4."/>
      <w:lvlJc w:val="left"/>
      <w:pPr>
        <w:ind w:left="3456" w:hanging="360"/>
      </w:pPr>
    </w:lvl>
    <w:lvl w:ilvl="4" w:tplc="04050019" w:tentative="1">
      <w:start w:val="1"/>
      <w:numFmt w:val="lowerLetter"/>
      <w:lvlText w:val="%5."/>
      <w:lvlJc w:val="left"/>
      <w:pPr>
        <w:ind w:left="4176" w:hanging="360"/>
      </w:pPr>
    </w:lvl>
    <w:lvl w:ilvl="5" w:tplc="0405001B" w:tentative="1">
      <w:start w:val="1"/>
      <w:numFmt w:val="lowerRoman"/>
      <w:lvlText w:val="%6."/>
      <w:lvlJc w:val="right"/>
      <w:pPr>
        <w:ind w:left="4896" w:hanging="180"/>
      </w:pPr>
    </w:lvl>
    <w:lvl w:ilvl="6" w:tplc="0405000F" w:tentative="1">
      <w:start w:val="1"/>
      <w:numFmt w:val="decimal"/>
      <w:lvlText w:val="%7."/>
      <w:lvlJc w:val="left"/>
      <w:pPr>
        <w:ind w:left="5616" w:hanging="360"/>
      </w:pPr>
    </w:lvl>
    <w:lvl w:ilvl="7" w:tplc="04050019" w:tentative="1">
      <w:start w:val="1"/>
      <w:numFmt w:val="lowerLetter"/>
      <w:lvlText w:val="%8."/>
      <w:lvlJc w:val="left"/>
      <w:pPr>
        <w:ind w:left="6336" w:hanging="360"/>
      </w:pPr>
    </w:lvl>
    <w:lvl w:ilvl="8" w:tplc="040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7A113EB9"/>
    <w:multiLevelType w:val="hybridMultilevel"/>
    <w:tmpl w:val="0CB27DC8"/>
    <w:lvl w:ilvl="0" w:tplc="040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 w15:restartNumberingAfterBreak="0">
    <w:nsid w:val="7C1C0DA0"/>
    <w:multiLevelType w:val="multilevel"/>
    <w:tmpl w:val="ED2E88B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pStyle w:val="Nadpis4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EB21A7"/>
    <w:multiLevelType w:val="hybridMultilevel"/>
    <w:tmpl w:val="73F603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5"/>
  </w:num>
  <w:num w:numId="5">
    <w:abstractNumId w:val="18"/>
  </w:num>
  <w:num w:numId="6">
    <w:abstractNumId w:val="14"/>
  </w:num>
  <w:num w:numId="7">
    <w:abstractNumId w:val="6"/>
  </w:num>
  <w:num w:numId="8">
    <w:abstractNumId w:val="19"/>
  </w:num>
  <w:num w:numId="9">
    <w:abstractNumId w:val="3"/>
  </w:num>
  <w:num w:numId="10">
    <w:abstractNumId w:val="12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8"/>
  </w:num>
  <w:num w:numId="20">
    <w:abstractNumId w:val="12"/>
  </w:num>
  <w:num w:numId="21">
    <w:abstractNumId w:val="13"/>
  </w:num>
  <w:num w:numId="22">
    <w:abstractNumId w:val="17"/>
  </w:num>
  <w:num w:numId="23">
    <w:abstractNumId w:val="18"/>
  </w:num>
  <w:num w:numId="24">
    <w:abstractNumId w:val="10"/>
  </w:num>
  <w:num w:numId="25">
    <w:abstractNumId w:val="16"/>
  </w:num>
  <w:num w:numId="26">
    <w:abstractNumId w:val="14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asciiTheme="minorHAnsi" w:hAnsiTheme="minorHAnsi" w:hint="default"/>
          <w:sz w:val="32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lvlText w:val="%1.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9"/>
  </w:num>
  <w:num w:numId="3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221" w:allStyles="1" w:customStyles="0" w:latentStyles="0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4DC"/>
    <w:rsid w:val="00012EA8"/>
    <w:rsid w:val="00014154"/>
    <w:rsid w:val="000255AF"/>
    <w:rsid w:val="000266DE"/>
    <w:rsid w:val="00026C71"/>
    <w:rsid w:val="00027B5F"/>
    <w:rsid w:val="00030307"/>
    <w:rsid w:val="00031055"/>
    <w:rsid w:val="00031949"/>
    <w:rsid w:val="00042E8A"/>
    <w:rsid w:val="000435BD"/>
    <w:rsid w:val="00043DC8"/>
    <w:rsid w:val="000468C5"/>
    <w:rsid w:val="00046CFD"/>
    <w:rsid w:val="00047547"/>
    <w:rsid w:val="00053FB3"/>
    <w:rsid w:val="00054EA7"/>
    <w:rsid w:val="00056397"/>
    <w:rsid w:val="00063642"/>
    <w:rsid w:val="00065248"/>
    <w:rsid w:val="00071EE9"/>
    <w:rsid w:val="0007253E"/>
    <w:rsid w:val="00073C8D"/>
    <w:rsid w:val="00076AD8"/>
    <w:rsid w:val="00083934"/>
    <w:rsid w:val="0008494F"/>
    <w:rsid w:val="000869E8"/>
    <w:rsid w:val="00093FCF"/>
    <w:rsid w:val="000A090F"/>
    <w:rsid w:val="000A1EC8"/>
    <w:rsid w:val="000A6C9D"/>
    <w:rsid w:val="000A7D4C"/>
    <w:rsid w:val="000B0CC5"/>
    <w:rsid w:val="000B54C8"/>
    <w:rsid w:val="000B648E"/>
    <w:rsid w:val="000B747B"/>
    <w:rsid w:val="000C0728"/>
    <w:rsid w:val="000C1175"/>
    <w:rsid w:val="000C3EEF"/>
    <w:rsid w:val="000C5DA6"/>
    <w:rsid w:val="000D24F2"/>
    <w:rsid w:val="000D5C7B"/>
    <w:rsid w:val="000D698D"/>
    <w:rsid w:val="000D6E40"/>
    <w:rsid w:val="000D73D7"/>
    <w:rsid w:val="000E20FB"/>
    <w:rsid w:val="000E2672"/>
    <w:rsid w:val="000E3DAA"/>
    <w:rsid w:val="000E6AC6"/>
    <w:rsid w:val="001007DA"/>
    <w:rsid w:val="00103CF1"/>
    <w:rsid w:val="0010423A"/>
    <w:rsid w:val="00113B4D"/>
    <w:rsid w:val="00117AE7"/>
    <w:rsid w:val="001210E9"/>
    <w:rsid w:val="00125D6C"/>
    <w:rsid w:val="001269AE"/>
    <w:rsid w:val="0013185F"/>
    <w:rsid w:val="00137657"/>
    <w:rsid w:val="00141A27"/>
    <w:rsid w:val="00143265"/>
    <w:rsid w:val="00143C1E"/>
    <w:rsid w:val="001478B7"/>
    <w:rsid w:val="0015042E"/>
    <w:rsid w:val="00151EB4"/>
    <w:rsid w:val="00152E37"/>
    <w:rsid w:val="00156E79"/>
    <w:rsid w:val="00157F78"/>
    <w:rsid w:val="00166C2B"/>
    <w:rsid w:val="001673D8"/>
    <w:rsid w:val="0017211A"/>
    <w:rsid w:val="001763C4"/>
    <w:rsid w:val="00183100"/>
    <w:rsid w:val="001847D1"/>
    <w:rsid w:val="00186AE8"/>
    <w:rsid w:val="001905B5"/>
    <w:rsid w:val="00193655"/>
    <w:rsid w:val="00197721"/>
    <w:rsid w:val="001B005F"/>
    <w:rsid w:val="001B4DEF"/>
    <w:rsid w:val="001C0BA2"/>
    <w:rsid w:val="001C1A53"/>
    <w:rsid w:val="001C1DEC"/>
    <w:rsid w:val="001C72A8"/>
    <w:rsid w:val="001D07BD"/>
    <w:rsid w:val="001D56ED"/>
    <w:rsid w:val="001D6E55"/>
    <w:rsid w:val="001E3526"/>
    <w:rsid w:val="001E47F7"/>
    <w:rsid w:val="001E648A"/>
    <w:rsid w:val="001F2A86"/>
    <w:rsid w:val="001F5B8D"/>
    <w:rsid w:val="002001B3"/>
    <w:rsid w:val="00200819"/>
    <w:rsid w:val="00201A41"/>
    <w:rsid w:val="00202607"/>
    <w:rsid w:val="00212EE3"/>
    <w:rsid w:val="00213D1E"/>
    <w:rsid w:val="00220199"/>
    <w:rsid w:val="0022126D"/>
    <w:rsid w:val="00222DA5"/>
    <w:rsid w:val="00224B58"/>
    <w:rsid w:val="0022792B"/>
    <w:rsid w:val="00230425"/>
    <w:rsid w:val="00230E38"/>
    <w:rsid w:val="00231C2A"/>
    <w:rsid w:val="0023420E"/>
    <w:rsid w:val="00236849"/>
    <w:rsid w:val="0023791E"/>
    <w:rsid w:val="00240DA2"/>
    <w:rsid w:val="00242B64"/>
    <w:rsid w:val="00244EE8"/>
    <w:rsid w:val="002459AC"/>
    <w:rsid w:val="00246F41"/>
    <w:rsid w:val="00253689"/>
    <w:rsid w:val="00254C8D"/>
    <w:rsid w:val="00260FB9"/>
    <w:rsid w:val="00264772"/>
    <w:rsid w:val="002665CF"/>
    <w:rsid w:val="0027588C"/>
    <w:rsid w:val="00277474"/>
    <w:rsid w:val="00282ED7"/>
    <w:rsid w:val="00286879"/>
    <w:rsid w:val="00286FFF"/>
    <w:rsid w:val="002902A3"/>
    <w:rsid w:val="00292EDB"/>
    <w:rsid w:val="002A3F00"/>
    <w:rsid w:val="002B6EE7"/>
    <w:rsid w:val="002B7F69"/>
    <w:rsid w:val="002C0555"/>
    <w:rsid w:val="002C1005"/>
    <w:rsid w:val="002C1850"/>
    <w:rsid w:val="002C1DE9"/>
    <w:rsid w:val="002D2835"/>
    <w:rsid w:val="002D38EE"/>
    <w:rsid w:val="002D395F"/>
    <w:rsid w:val="002E0096"/>
    <w:rsid w:val="002E1982"/>
    <w:rsid w:val="002E1999"/>
    <w:rsid w:val="002E570D"/>
    <w:rsid w:val="002F0667"/>
    <w:rsid w:val="002F383A"/>
    <w:rsid w:val="002F4D06"/>
    <w:rsid w:val="002F6869"/>
    <w:rsid w:val="0030318E"/>
    <w:rsid w:val="003038DC"/>
    <w:rsid w:val="003066BD"/>
    <w:rsid w:val="00312AC0"/>
    <w:rsid w:val="00312FED"/>
    <w:rsid w:val="003179A6"/>
    <w:rsid w:val="003207B6"/>
    <w:rsid w:val="00320DE3"/>
    <w:rsid w:val="00321A50"/>
    <w:rsid w:val="0032436E"/>
    <w:rsid w:val="00330858"/>
    <w:rsid w:val="003336E0"/>
    <w:rsid w:val="003426B2"/>
    <w:rsid w:val="00343909"/>
    <w:rsid w:val="00345129"/>
    <w:rsid w:val="00352033"/>
    <w:rsid w:val="00352DF2"/>
    <w:rsid w:val="0035630F"/>
    <w:rsid w:val="00357C81"/>
    <w:rsid w:val="00364E8D"/>
    <w:rsid w:val="00367D90"/>
    <w:rsid w:val="00371B6F"/>
    <w:rsid w:val="00372A06"/>
    <w:rsid w:val="00373562"/>
    <w:rsid w:val="00374467"/>
    <w:rsid w:val="00383CF7"/>
    <w:rsid w:val="00383ECC"/>
    <w:rsid w:val="0039268C"/>
    <w:rsid w:val="0039282A"/>
    <w:rsid w:val="0039460B"/>
    <w:rsid w:val="0039543D"/>
    <w:rsid w:val="003955DD"/>
    <w:rsid w:val="00396C51"/>
    <w:rsid w:val="0039742B"/>
    <w:rsid w:val="003A18D6"/>
    <w:rsid w:val="003A25B4"/>
    <w:rsid w:val="003A3266"/>
    <w:rsid w:val="003A3593"/>
    <w:rsid w:val="003B0D6C"/>
    <w:rsid w:val="003B20A2"/>
    <w:rsid w:val="003B3B4C"/>
    <w:rsid w:val="003C0CE0"/>
    <w:rsid w:val="003C1A60"/>
    <w:rsid w:val="003D35F5"/>
    <w:rsid w:val="003D6D46"/>
    <w:rsid w:val="003D7A73"/>
    <w:rsid w:val="003E0F64"/>
    <w:rsid w:val="003E5BE4"/>
    <w:rsid w:val="003E6CB2"/>
    <w:rsid w:val="003F1006"/>
    <w:rsid w:val="003F3913"/>
    <w:rsid w:val="003F5E2E"/>
    <w:rsid w:val="003F5E45"/>
    <w:rsid w:val="004023B4"/>
    <w:rsid w:val="004027A9"/>
    <w:rsid w:val="00404A24"/>
    <w:rsid w:val="0041119B"/>
    <w:rsid w:val="00412B12"/>
    <w:rsid w:val="0041450A"/>
    <w:rsid w:val="00420940"/>
    <w:rsid w:val="00420C5B"/>
    <w:rsid w:val="00420FD8"/>
    <w:rsid w:val="00421530"/>
    <w:rsid w:val="00430853"/>
    <w:rsid w:val="00435F85"/>
    <w:rsid w:val="0044043E"/>
    <w:rsid w:val="00442088"/>
    <w:rsid w:val="00443EE1"/>
    <w:rsid w:val="00444FAC"/>
    <w:rsid w:val="004501BD"/>
    <w:rsid w:val="004537A3"/>
    <w:rsid w:val="00453FF7"/>
    <w:rsid w:val="00461323"/>
    <w:rsid w:val="00464510"/>
    <w:rsid w:val="004647BF"/>
    <w:rsid w:val="0046480E"/>
    <w:rsid w:val="0048297D"/>
    <w:rsid w:val="004863C2"/>
    <w:rsid w:val="004864A1"/>
    <w:rsid w:val="00491BAC"/>
    <w:rsid w:val="00491F68"/>
    <w:rsid w:val="00492F17"/>
    <w:rsid w:val="004932CA"/>
    <w:rsid w:val="004932D6"/>
    <w:rsid w:val="00495E84"/>
    <w:rsid w:val="004A4770"/>
    <w:rsid w:val="004A6E68"/>
    <w:rsid w:val="004B6028"/>
    <w:rsid w:val="004B62DF"/>
    <w:rsid w:val="004B74C9"/>
    <w:rsid w:val="004C0674"/>
    <w:rsid w:val="004C0B8D"/>
    <w:rsid w:val="004C14E5"/>
    <w:rsid w:val="004C650E"/>
    <w:rsid w:val="004D065D"/>
    <w:rsid w:val="004D6193"/>
    <w:rsid w:val="004D6866"/>
    <w:rsid w:val="004D699F"/>
    <w:rsid w:val="004D7425"/>
    <w:rsid w:val="004E17A5"/>
    <w:rsid w:val="004E3378"/>
    <w:rsid w:val="004E5455"/>
    <w:rsid w:val="004F60A8"/>
    <w:rsid w:val="004F638C"/>
    <w:rsid w:val="0050435C"/>
    <w:rsid w:val="0050467E"/>
    <w:rsid w:val="005051F1"/>
    <w:rsid w:val="0051072F"/>
    <w:rsid w:val="00514626"/>
    <w:rsid w:val="005170E7"/>
    <w:rsid w:val="00522031"/>
    <w:rsid w:val="00530777"/>
    <w:rsid w:val="005324A2"/>
    <w:rsid w:val="005328A6"/>
    <w:rsid w:val="00534F2C"/>
    <w:rsid w:val="0053574B"/>
    <w:rsid w:val="00536565"/>
    <w:rsid w:val="005365DA"/>
    <w:rsid w:val="00536876"/>
    <w:rsid w:val="005431C4"/>
    <w:rsid w:val="00544D45"/>
    <w:rsid w:val="00551F5C"/>
    <w:rsid w:val="00552D6A"/>
    <w:rsid w:val="00571168"/>
    <w:rsid w:val="0057272D"/>
    <w:rsid w:val="005727AC"/>
    <w:rsid w:val="005746AD"/>
    <w:rsid w:val="005804DF"/>
    <w:rsid w:val="00583B83"/>
    <w:rsid w:val="005905FA"/>
    <w:rsid w:val="00590CB4"/>
    <w:rsid w:val="005979E3"/>
    <w:rsid w:val="005A1299"/>
    <w:rsid w:val="005A2492"/>
    <w:rsid w:val="005A7C3F"/>
    <w:rsid w:val="005B1C97"/>
    <w:rsid w:val="005B522D"/>
    <w:rsid w:val="005B73F9"/>
    <w:rsid w:val="005B745E"/>
    <w:rsid w:val="005D0357"/>
    <w:rsid w:val="005D1D95"/>
    <w:rsid w:val="005D51B7"/>
    <w:rsid w:val="005D7352"/>
    <w:rsid w:val="005E2A18"/>
    <w:rsid w:val="005E4FF2"/>
    <w:rsid w:val="005E555E"/>
    <w:rsid w:val="005E697D"/>
    <w:rsid w:val="005F3F2F"/>
    <w:rsid w:val="005F4179"/>
    <w:rsid w:val="005F5554"/>
    <w:rsid w:val="00604731"/>
    <w:rsid w:val="006059BE"/>
    <w:rsid w:val="0061294D"/>
    <w:rsid w:val="00613492"/>
    <w:rsid w:val="00617470"/>
    <w:rsid w:val="006204CD"/>
    <w:rsid w:val="00621612"/>
    <w:rsid w:val="006316CE"/>
    <w:rsid w:val="00631954"/>
    <w:rsid w:val="0063575B"/>
    <w:rsid w:val="00635A65"/>
    <w:rsid w:val="00636C90"/>
    <w:rsid w:val="0064114D"/>
    <w:rsid w:val="00642FEA"/>
    <w:rsid w:val="006459E1"/>
    <w:rsid w:val="0065246B"/>
    <w:rsid w:val="0065740D"/>
    <w:rsid w:val="006631A5"/>
    <w:rsid w:val="00666786"/>
    <w:rsid w:val="00671506"/>
    <w:rsid w:val="00676BBA"/>
    <w:rsid w:val="00677CEF"/>
    <w:rsid w:val="0068144A"/>
    <w:rsid w:val="00681B89"/>
    <w:rsid w:val="0068635F"/>
    <w:rsid w:val="006A133C"/>
    <w:rsid w:val="006A209D"/>
    <w:rsid w:val="006A3742"/>
    <w:rsid w:val="006A3ECB"/>
    <w:rsid w:val="006A629B"/>
    <w:rsid w:val="006A6ABF"/>
    <w:rsid w:val="006B1D38"/>
    <w:rsid w:val="006B3098"/>
    <w:rsid w:val="006B4FEA"/>
    <w:rsid w:val="006B5E27"/>
    <w:rsid w:val="006B6C41"/>
    <w:rsid w:val="006B743A"/>
    <w:rsid w:val="006C27F2"/>
    <w:rsid w:val="006C4037"/>
    <w:rsid w:val="006C5B56"/>
    <w:rsid w:val="006C67D1"/>
    <w:rsid w:val="006C6CB6"/>
    <w:rsid w:val="006D577E"/>
    <w:rsid w:val="006D69C4"/>
    <w:rsid w:val="006E2AF1"/>
    <w:rsid w:val="006E3221"/>
    <w:rsid w:val="006E3B32"/>
    <w:rsid w:val="006F02CE"/>
    <w:rsid w:val="00713D31"/>
    <w:rsid w:val="00715FA1"/>
    <w:rsid w:val="00720FD8"/>
    <w:rsid w:val="00724A15"/>
    <w:rsid w:val="00725A9D"/>
    <w:rsid w:val="00726696"/>
    <w:rsid w:val="007309BD"/>
    <w:rsid w:val="00731F49"/>
    <w:rsid w:val="0073207C"/>
    <w:rsid w:val="00732967"/>
    <w:rsid w:val="00732E75"/>
    <w:rsid w:val="00734D79"/>
    <w:rsid w:val="00737EE8"/>
    <w:rsid w:val="007445FE"/>
    <w:rsid w:val="00744815"/>
    <w:rsid w:val="00745E5D"/>
    <w:rsid w:val="00751C16"/>
    <w:rsid w:val="00752FA6"/>
    <w:rsid w:val="0076685A"/>
    <w:rsid w:val="00770D9E"/>
    <w:rsid w:val="00772072"/>
    <w:rsid w:val="00774980"/>
    <w:rsid w:val="00774C1F"/>
    <w:rsid w:val="007751B1"/>
    <w:rsid w:val="0078041C"/>
    <w:rsid w:val="007833B6"/>
    <w:rsid w:val="00785ECB"/>
    <w:rsid w:val="007872F6"/>
    <w:rsid w:val="0079067A"/>
    <w:rsid w:val="00797977"/>
    <w:rsid w:val="00797FD5"/>
    <w:rsid w:val="007A0BB4"/>
    <w:rsid w:val="007A430D"/>
    <w:rsid w:val="007A52DA"/>
    <w:rsid w:val="007A559F"/>
    <w:rsid w:val="007A713B"/>
    <w:rsid w:val="007B1B9D"/>
    <w:rsid w:val="007B26CC"/>
    <w:rsid w:val="007C02B7"/>
    <w:rsid w:val="007C0340"/>
    <w:rsid w:val="007C1D72"/>
    <w:rsid w:val="007C3A68"/>
    <w:rsid w:val="007C3FC0"/>
    <w:rsid w:val="007C7A39"/>
    <w:rsid w:val="007D56A2"/>
    <w:rsid w:val="007E3349"/>
    <w:rsid w:val="007E37F3"/>
    <w:rsid w:val="007E79DB"/>
    <w:rsid w:val="008036C2"/>
    <w:rsid w:val="008039E8"/>
    <w:rsid w:val="00804B42"/>
    <w:rsid w:val="00806FF2"/>
    <w:rsid w:val="00810863"/>
    <w:rsid w:val="00812250"/>
    <w:rsid w:val="00814E6C"/>
    <w:rsid w:val="00817C74"/>
    <w:rsid w:val="00817E1A"/>
    <w:rsid w:val="00821AAF"/>
    <w:rsid w:val="0082238C"/>
    <w:rsid w:val="008231A6"/>
    <w:rsid w:val="008312A3"/>
    <w:rsid w:val="0083239C"/>
    <w:rsid w:val="00832960"/>
    <w:rsid w:val="00834821"/>
    <w:rsid w:val="00834FCB"/>
    <w:rsid w:val="0083515A"/>
    <w:rsid w:val="0084257E"/>
    <w:rsid w:val="00851FB4"/>
    <w:rsid w:val="008530C4"/>
    <w:rsid w:val="008557D3"/>
    <w:rsid w:val="0085683E"/>
    <w:rsid w:val="0085689A"/>
    <w:rsid w:val="008571AC"/>
    <w:rsid w:val="00857FD2"/>
    <w:rsid w:val="00861A32"/>
    <w:rsid w:val="0086402C"/>
    <w:rsid w:val="00864114"/>
    <w:rsid w:val="00864B47"/>
    <w:rsid w:val="0087121A"/>
    <w:rsid w:val="008742D7"/>
    <w:rsid w:val="008778A8"/>
    <w:rsid w:val="00877A55"/>
    <w:rsid w:val="00884870"/>
    <w:rsid w:val="00884C3F"/>
    <w:rsid w:val="008913C5"/>
    <w:rsid w:val="00896DFD"/>
    <w:rsid w:val="008A476B"/>
    <w:rsid w:val="008A5081"/>
    <w:rsid w:val="008B34B3"/>
    <w:rsid w:val="008B499B"/>
    <w:rsid w:val="008C0EC5"/>
    <w:rsid w:val="008C1B5A"/>
    <w:rsid w:val="008C1F58"/>
    <w:rsid w:val="008C20C4"/>
    <w:rsid w:val="008C28F4"/>
    <w:rsid w:val="008C2F7F"/>
    <w:rsid w:val="008C53B9"/>
    <w:rsid w:val="008C689C"/>
    <w:rsid w:val="008D0CC6"/>
    <w:rsid w:val="008E5613"/>
    <w:rsid w:val="008E6C3B"/>
    <w:rsid w:val="008E6E01"/>
    <w:rsid w:val="008E7688"/>
    <w:rsid w:val="008F13BC"/>
    <w:rsid w:val="008F446C"/>
    <w:rsid w:val="008F53E6"/>
    <w:rsid w:val="008F54EA"/>
    <w:rsid w:val="0090171C"/>
    <w:rsid w:val="00903446"/>
    <w:rsid w:val="009037BD"/>
    <w:rsid w:val="00910C62"/>
    <w:rsid w:val="00913DCF"/>
    <w:rsid w:val="009143BD"/>
    <w:rsid w:val="00914EF6"/>
    <w:rsid w:val="0092124C"/>
    <w:rsid w:val="00922FD2"/>
    <w:rsid w:val="00924689"/>
    <w:rsid w:val="009267F2"/>
    <w:rsid w:val="00933239"/>
    <w:rsid w:val="0094179D"/>
    <w:rsid w:val="00944129"/>
    <w:rsid w:val="00945474"/>
    <w:rsid w:val="00945ADC"/>
    <w:rsid w:val="00947A78"/>
    <w:rsid w:val="00951D71"/>
    <w:rsid w:val="0095326A"/>
    <w:rsid w:val="00961E71"/>
    <w:rsid w:val="0096412B"/>
    <w:rsid w:val="00971F78"/>
    <w:rsid w:val="00982D6B"/>
    <w:rsid w:val="009904DC"/>
    <w:rsid w:val="00992CEE"/>
    <w:rsid w:val="00994B99"/>
    <w:rsid w:val="009A1288"/>
    <w:rsid w:val="009A128E"/>
    <w:rsid w:val="009A2166"/>
    <w:rsid w:val="009A3D4E"/>
    <w:rsid w:val="009A5006"/>
    <w:rsid w:val="009A5ABF"/>
    <w:rsid w:val="009B1101"/>
    <w:rsid w:val="009B439D"/>
    <w:rsid w:val="009C12A2"/>
    <w:rsid w:val="009C1DFD"/>
    <w:rsid w:val="009C51C4"/>
    <w:rsid w:val="009C6DFE"/>
    <w:rsid w:val="009D021E"/>
    <w:rsid w:val="009D3D62"/>
    <w:rsid w:val="009D6BD4"/>
    <w:rsid w:val="009E396D"/>
    <w:rsid w:val="009E3F06"/>
    <w:rsid w:val="009E53E0"/>
    <w:rsid w:val="00A0042C"/>
    <w:rsid w:val="00A06FA9"/>
    <w:rsid w:val="00A075FF"/>
    <w:rsid w:val="00A07EEC"/>
    <w:rsid w:val="00A108FB"/>
    <w:rsid w:val="00A164AE"/>
    <w:rsid w:val="00A174DB"/>
    <w:rsid w:val="00A20B32"/>
    <w:rsid w:val="00A253A6"/>
    <w:rsid w:val="00A34F4B"/>
    <w:rsid w:val="00A421CF"/>
    <w:rsid w:val="00A511D2"/>
    <w:rsid w:val="00A51F74"/>
    <w:rsid w:val="00A5443C"/>
    <w:rsid w:val="00A54CC1"/>
    <w:rsid w:val="00A561E8"/>
    <w:rsid w:val="00A60F79"/>
    <w:rsid w:val="00A648B6"/>
    <w:rsid w:val="00A6503F"/>
    <w:rsid w:val="00A70CCE"/>
    <w:rsid w:val="00A73668"/>
    <w:rsid w:val="00A80A9F"/>
    <w:rsid w:val="00A84946"/>
    <w:rsid w:val="00AA7DFB"/>
    <w:rsid w:val="00AB3A79"/>
    <w:rsid w:val="00AB5767"/>
    <w:rsid w:val="00AB593B"/>
    <w:rsid w:val="00AB6D1C"/>
    <w:rsid w:val="00AC7844"/>
    <w:rsid w:val="00AD2101"/>
    <w:rsid w:val="00AD4AD7"/>
    <w:rsid w:val="00AD60A9"/>
    <w:rsid w:val="00AE058C"/>
    <w:rsid w:val="00AE5673"/>
    <w:rsid w:val="00AE61B6"/>
    <w:rsid w:val="00AF0CEF"/>
    <w:rsid w:val="00AF3ED6"/>
    <w:rsid w:val="00AF3EDD"/>
    <w:rsid w:val="00B03888"/>
    <w:rsid w:val="00B119B4"/>
    <w:rsid w:val="00B20C66"/>
    <w:rsid w:val="00B251C9"/>
    <w:rsid w:val="00B2790E"/>
    <w:rsid w:val="00B27D77"/>
    <w:rsid w:val="00B425F9"/>
    <w:rsid w:val="00B46B93"/>
    <w:rsid w:val="00B471D4"/>
    <w:rsid w:val="00B63371"/>
    <w:rsid w:val="00B64E1F"/>
    <w:rsid w:val="00B65AA2"/>
    <w:rsid w:val="00B674B2"/>
    <w:rsid w:val="00B71114"/>
    <w:rsid w:val="00B733B2"/>
    <w:rsid w:val="00B75F93"/>
    <w:rsid w:val="00B7680D"/>
    <w:rsid w:val="00B773F8"/>
    <w:rsid w:val="00B77FB8"/>
    <w:rsid w:val="00B807F1"/>
    <w:rsid w:val="00B80D1C"/>
    <w:rsid w:val="00B83E3B"/>
    <w:rsid w:val="00B95BBC"/>
    <w:rsid w:val="00BA1725"/>
    <w:rsid w:val="00BA500A"/>
    <w:rsid w:val="00BA52AD"/>
    <w:rsid w:val="00BB29B7"/>
    <w:rsid w:val="00BB7386"/>
    <w:rsid w:val="00BC1744"/>
    <w:rsid w:val="00BC752E"/>
    <w:rsid w:val="00BD0397"/>
    <w:rsid w:val="00BD2E91"/>
    <w:rsid w:val="00BD3EBD"/>
    <w:rsid w:val="00BD68FB"/>
    <w:rsid w:val="00BD6E24"/>
    <w:rsid w:val="00BE3F89"/>
    <w:rsid w:val="00BE6DA5"/>
    <w:rsid w:val="00BF324D"/>
    <w:rsid w:val="00C0053A"/>
    <w:rsid w:val="00C01134"/>
    <w:rsid w:val="00C01D3D"/>
    <w:rsid w:val="00C026A2"/>
    <w:rsid w:val="00C03887"/>
    <w:rsid w:val="00C04644"/>
    <w:rsid w:val="00C05EE4"/>
    <w:rsid w:val="00C2165B"/>
    <w:rsid w:val="00C3099F"/>
    <w:rsid w:val="00C34447"/>
    <w:rsid w:val="00C4194E"/>
    <w:rsid w:val="00C53DD2"/>
    <w:rsid w:val="00C54498"/>
    <w:rsid w:val="00C55759"/>
    <w:rsid w:val="00C60862"/>
    <w:rsid w:val="00C63769"/>
    <w:rsid w:val="00C63E42"/>
    <w:rsid w:val="00C6599D"/>
    <w:rsid w:val="00C65DD6"/>
    <w:rsid w:val="00C72BEB"/>
    <w:rsid w:val="00C77E16"/>
    <w:rsid w:val="00C81A1A"/>
    <w:rsid w:val="00C839E0"/>
    <w:rsid w:val="00C83D15"/>
    <w:rsid w:val="00C864C1"/>
    <w:rsid w:val="00C87D99"/>
    <w:rsid w:val="00C9141A"/>
    <w:rsid w:val="00C93152"/>
    <w:rsid w:val="00C93DAB"/>
    <w:rsid w:val="00C95A68"/>
    <w:rsid w:val="00CA15E7"/>
    <w:rsid w:val="00CA2870"/>
    <w:rsid w:val="00CA30E5"/>
    <w:rsid w:val="00CA3A74"/>
    <w:rsid w:val="00CA46C4"/>
    <w:rsid w:val="00CA5709"/>
    <w:rsid w:val="00CA5B5A"/>
    <w:rsid w:val="00CB4684"/>
    <w:rsid w:val="00CB5745"/>
    <w:rsid w:val="00CB63F2"/>
    <w:rsid w:val="00CB69A6"/>
    <w:rsid w:val="00CB7212"/>
    <w:rsid w:val="00CC174A"/>
    <w:rsid w:val="00CC2753"/>
    <w:rsid w:val="00CC5091"/>
    <w:rsid w:val="00CC5F5D"/>
    <w:rsid w:val="00CE25FE"/>
    <w:rsid w:val="00CF1EE9"/>
    <w:rsid w:val="00CF1FAE"/>
    <w:rsid w:val="00CF5946"/>
    <w:rsid w:val="00D25D63"/>
    <w:rsid w:val="00D27BF4"/>
    <w:rsid w:val="00D31D57"/>
    <w:rsid w:val="00D32B17"/>
    <w:rsid w:val="00D3536A"/>
    <w:rsid w:val="00D42933"/>
    <w:rsid w:val="00D5498A"/>
    <w:rsid w:val="00D5559B"/>
    <w:rsid w:val="00D56324"/>
    <w:rsid w:val="00D568B9"/>
    <w:rsid w:val="00D56F7F"/>
    <w:rsid w:val="00D61C42"/>
    <w:rsid w:val="00D6358E"/>
    <w:rsid w:val="00D6685B"/>
    <w:rsid w:val="00D75076"/>
    <w:rsid w:val="00D812DD"/>
    <w:rsid w:val="00D84ABB"/>
    <w:rsid w:val="00D95A79"/>
    <w:rsid w:val="00D961AF"/>
    <w:rsid w:val="00D97882"/>
    <w:rsid w:val="00D97929"/>
    <w:rsid w:val="00DA1703"/>
    <w:rsid w:val="00DA17B8"/>
    <w:rsid w:val="00DA2E59"/>
    <w:rsid w:val="00DB3CBF"/>
    <w:rsid w:val="00DB6A60"/>
    <w:rsid w:val="00DB6F67"/>
    <w:rsid w:val="00DC0E9D"/>
    <w:rsid w:val="00DD0596"/>
    <w:rsid w:val="00DD29FB"/>
    <w:rsid w:val="00DD371F"/>
    <w:rsid w:val="00DD4B86"/>
    <w:rsid w:val="00DD52F7"/>
    <w:rsid w:val="00DD67AC"/>
    <w:rsid w:val="00DD7902"/>
    <w:rsid w:val="00DE1EE5"/>
    <w:rsid w:val="00DE2BAC"/>
    <w:rsid w:val="00DE31CC"/>
    <w:rsid w:val="00DE6E29"/>
    <w:rsid w:val="00DF1C84"/>
    <w:rsid w:val="00DF1E42"/>
    <w:rsid w:val="00DF3775"/>
    <w:rsid w:val="00DF404A"/>
    <w:rsid w:val="00DF6141"/>
    <w:rsid w:val="00E00BA7"/>
    <w:rsid w:val="00E01668"/>
    <w:rsid w:val="00E0389D"/>
    <w:rsid w:val="00E05B56"/>
    <w:rsid w:val="00E072A8"/>
    <w:rsid w:val="00E11DDA"/>
    <w:rsid w:val="00E15A15"/>
    <w:rsid w:val="00E15A3D"/>
    <w:rsid w:val="00E15CED"/>
    <w:rsid w:val="00E2563E"/>
    <w:rsid w:val="00E25A18"/>
    <w:rsid w:val="00E27A24"/>
    <w:rsid w:val="00E31F83"/>
    <w:rsid w:val="00E34E4D"/>
    <w:rsid w:val="00E40101"/>
    <w:rsid w:val="00E435A8"/>
    <w:rsid w:val="00E454CE"/>
    <w:rsid w:val="00E45A9C"/>
    <w:rsid w:val="00E50014"/>
    <w:rsid w:val="00E53F2D"/>
    <w:rsid w:val="00E55FBA"/>
    <w:rsid w:val="00E563A2"/>
    <w:rsid w:val="00E564B5"/>
    <w:rsid w:val="00E61AF6"/>
    <w:rsid w:val="00E64E89"/>
    <w:rsid w:val="00E72D88"/>
    <w:rsid w:val="00E834FF"/>
    <w:rsid w:val="00E83C7F"/>
    <w:rsid w:val="00E86D7F"/>
    <w:rsid w:val="00E877BD"/>
    <w:rsid w:val="00E87E89"/>
    <w:rsid w:val="00E91660"/>
    <w:rsid w:val="00E91C1A"/>
    <w:rsid w:val="00E936A4"/>
    <w:rsid w:val="00E93AB4"/>
    <w:rsid w:val="00E95B50"/>
    <w:rsid w:val="00EA4AF6"/>
    <w:rsid w:val="00EA6306"/>
    <w:rsid w:val="00EA6658"/>
    <w:rsid w:val="00EB22D9"/>
    <w:rsid w:val="00EB5760"/>
    <w:rsid w:val="00EC099E"/>
    <w:rsid w:val="00EC5BCB"/>
    <w:rsid w:val="00EC6E5F"/>
    <w:rsid w:val="00ED37DD"/>
    <w:rsid w:val="00ED3838"/>
    <w:rsid w:val="00ED4E60"/>
    <w:rsid w:val="00ED5028"/>
    <w:rsid w:val="00ED5627"/>
    <w:rsid w:val="00ED5F57"/>
    <w:rsid w:val="00ED6949"/>
    <w:rsid w:val="00EF2D1E"/>
    <w:rsid w:val="00EF346C"/>
    <w:rsid w:val="00EF4848"/>
    <w:rsid w:val="00EF66DA"/>
    <w:rsid w:val="00EF7802"/>
    <w:rsid w:val="00F01A14"/>
    <w:rsid w:val="00F01A99"/>
    <w:rsid w:val="00F050E1"/>
    <w:rsid w:val="00F06A4E"/>
    <w:rsid w:val="00F10A96"/>
    <w:rsid w:val="00F22CCF"/>
    <w:rsid w:val="00F25739"/>
    <w:rsid w:val="00F260C2"/>
    <w:rsid w:val="00F27BE7"/>
    <w:rsid w:val="00F35B12"/>
    <w:rsid w:val="00F366BD"/>
    <w:rsid w:val="00F4181F"/>
    <w:rsid w:val="00F42179"/>
    <w:rsid w:val="00F43BB5"/>
    <w:rsid w:val="00F47050"/>
    <w:rsid w:val="00F50B48"/>
    <w:rsid w:val="00F538EA"/>
    <w:rsid w:val="00F602A6"/>
    <w:rsid w:val="00F6509D"/>
    <w:rsid w:val="00F66810"/>
    <w:rsid w:val="00F71437"/>
    <w:rsid w:val="00F71610"/>
    <w:rsid w:val="00F72166"/>
    <w:rsid w:val="00F7446F"/>
    <w:rsid w:val="00F74B3F"/>
    <w:rsid w:val="00F750E2"/>
    <w:rsid w:val="00F751AF"/>
    <w:rsid w:val="00F80E0A"/>
    <w:rsid w:val="00F8377B"/>
    <w:rsid w:val="00F91498"/>
    <w:rsid w:val="00F91F46"/>
    <w:rsid w:val="00F96077"/>
    <w:rsid w:val="00F97394"/>
    <w:rsid w:val="00F97F20"/>
    <w:rsid w:val="00FA19EC"/>
    <w:rsid w:val="00FA2E6B"/>
    <w:rsid w:val="00FB5A90"/>
    <w:rsid w:val="00FC05D1"/>
    <w:rsid w:val="00FC263D"/>
    <w:rsid w:val="00FC527F"/>
    <w:rsid w:val="00FC67D0"/>
    <w:rsid w:val="00FD198D"/>
    <w:rsid w:val="00FD1CA0"/>
    <w:rsid w:val="00FD56B8"/>
    <w:rsid w:val="00FD7741"/>
    <w:rsid w:val="00FE17C3"/>
    <w:rsid w:val="00FE56F4"/>
    <w:rsid w:val="00FE5A24"/>
    <w:rsid w:val="00FE6654"/>
    <w:rsid w:val="00FF37F5"/>
    <w:rsid w:val="00FF6055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9F3D1"/>
  <w15:docId w15:val="{0CCC59E5-98C6-49DA-B243-8287B6A2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6C51"/>
    <w:pPr>
      <w:jc w:val="both"/>
    </w:pPr>
  </w:style>
  <w:style w:type="paragraph" w:styleId="Nadpis1">
    <w:name w:val="heading 1"/>
    <w:basedOn w:val="Normln"/>
    <w:next w:val="Normln"/>
    <w:link w:val="Nadpis1Char"/>
    <w:autoRedefine/>
    <w:qFormat/>
    <w:rsid w:val="001478B7"/>
    <w:pPr>
      <w:keepNext/>
      <w:numPr>
        <w:numId w:val="27"/>
      </w:numPr>
      <w:ind w:left="709" w:hanging="567"/>
      <w:outlineLvl w:val="0"/>
    </w:pPr>
    <w:rPr>
      <w:b/>
      <w:sz w:val="32"/>
      <w:lang w:val="x-none" w:eastAsia="x-none"/>
    </w:rPr>
  </w:style>
  <w:style w:type="paragraph" w:styleId="Nadpis2">
    <w:name w:val="heading 2"/>
    <w:basedOn w:val="Normln"/>
    <w:next w:val="Normln"/>
    <w:link w:val="Nadpis2Char"/>
    <w:autoRedefine/>
    <w:qFormat/>
    <w:rsid w:val="00EB22D9"/>
    <w:pPr>
      <w:keepNext/>
      <w:numPr>
        <w:ilvl w:val="1"/>
        <w:numId w:val="27"/>
      </w:numPr>
      <w:spacing w:before="240" w:after="240"/>
      <w:ind w:left="709" w:hanging="567"/>
      <w:outlineLvl w:val="1"/>
    </w:pPr>
    <w:rPr>
      <w:b/>
      <w:sz w:val="28"/>
      <w:szCs w:val="28"/>
      <w:u w:val="single"/>
      <w:lang w:val="x-none" w:eastAsia="x-none"/>
    </w:rPr>
  </w:style>
  <w:style w:type="paragraph" w:styleId="Nadpis3">
    <w:name w:val="heading 3"/>
    <w:basedOn w:val="Nadpis2"/>
    <w:next w:val="Normln"/>
    <w:link w:val="Nadpis3Char"/>
    <w:autoRedefine/>
    <w:qFormat/>
    <w:rsid w:val="00B03888"/>
    <w:pPr>
      <w:numPr>
        <w:ilvl w:val="2"/>
        <w:numId w:val="29"/>
      </w:numPr>
      <w:spacing w:before="0" w:line="240" w:lineRule="auto"/>
      <w:outlineLvl w:val="2"/>
    </w:pPr>
    <w:rPr>
      <w:u w:val="none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027B5F"/>
    <w:pPr>
      <w:numPr>
        <w:ilvl w:val="2"/>
        <w:numId w:val="5"/>
      </w:numPr>
      <w:outlineLvl w:val="3"/>
    </w:pPr>
    <w:rPr>
      <w:rFonts w:eastAsiaTheme="majorEastAsia" w:cstheme="majorBidi"/>
      <w:b/>
      <w:bCs/>
      <w:iCs/>
      <w:sz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04D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04D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04D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04D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04D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1478B7"/>
    <w:rPr>
      <w:b/>
      <w:sz w:val="32"/>
      <w:lang w:val="x-none" w:eastAsia="x-none"/>
    </w:rPr>
  </w:style>
  <w:style w:type="character" w:customStyle="1" w:styleId="Nadpis2Char">
    <w:name w:val="Nadpis 2 Char"/>
    <w:link w:val="Nadpis2"/>
    <w:rsid w:val="00EB22D9"/>
    <w:rPr>
      <w:b/>
      <w:sz w:val="28"/>
      <w:szCs w:val="28"/>
      <w:u w:val="single"/>
      <w:lang w:val="x-none" w:eastAsia="x-none"/>
    </w:rPr>
  </w:style>
  <w:style w:type="character" w:customStyle="1" w:styleId="Nadpis3Char">
    <w:name w:val="Nadpis 3 Char"/>
    <w:link w:val="Nadpis3"/>
    <w:rsid w:val="00B03888"/>
    <w:rPr>
      <w:b/>
      <w:sz w:val="28"/>
      <w:szCs w:val="28"/>
      <w:lang w:val="x-none" w:eastAsia="x-none"/>
    </w:rPr>
  </w:style>
  <w:style w:type="numbering" w:customStyle="1" w:styleId="ZPRVA">
    <w:name w:val="ZPRÁVA"/>
    <w:uiPriority w:val="99"/>
    <w:rsid w:val="00E564B5"/>
    <w:pPr>
      <w:numPr>
        <w:numId w:val="1"/>
      </w:numPr>
    </w:pPr>
  </w:style>
  <w:style w:type="character" w:customStyle="1" w:styleId="Nadpis4Char">
    <w:name w:val="Nadpis 4 Char"/>
    <w:basedOn w:val="Standardnpsmoodstavce"/>
    <w:link w:val="Nadpis4"/>
    <w:uiPriority w:val="9"/>
    <w:rsid w:val="00027B5F"/>
    <w:rPr>
      <w:rFonts w:eastAsiaTheme="majorEastAsia" w:cstheme="majorBidi"/>
      <w:b/>
      <w:bCs/>
      <w:iCs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04D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04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04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04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04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1">
    <w:name w:val="Styl1"/>
    <w:uiPriority w:val="99"/>
    <w:rsid w:val="009904DC"/>
    <w:pPr>
      <w:numPr>
        <w:numId w:val="3"/>
      </w:numPr>
    </w:pPr>
  </w:style>
  <w:style w:type="paragraph" w:styleId="Podnadpis">
    <w:name w:val="Subtitle"/>
    <w:basedOn w:val="Normln"/>
    <w:next w:val="Normln"/>
    <w:link w:val="PodnadpisChar"/>
    <w:autoRedefine/>
    <w:uiPriority w:val="11"/>
    <w:qFormat/>
    <w:rsid w:val="0078041C"/>
    <w:pPr>
      <w:numPr>
        <w:numId w:val="4"/>
      </w:numPr>
    </w:pPr>
    <w:rPr>
      <w:rFonts w:eastAsiaTheme="majorEastAsia" w:cstheme="majorBidi"/>
      <w:bCs/>
      <w:i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78041C"/>
    <w:rPr>
      <w:rFonts w:eastAsiaTheme="majorEastAsia" w:cstheme="majorBidi"/>
      <w:bCs/>
      <w:i/>
      <w:spacing w:val="15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78041C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8041C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78041C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78041C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78041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0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041C"/>
    <w:rPr>
      <w:rFonts w:ascii="Tahoma" w:hAnsi="Tahoma" w:cs="Tahoma"/>
      <w:sz w:val="16"/>
      <w:szCs w:val="16"/>
    </w:rPr>
  </w:style>
  <w:style w:type="paragraph" w:styleId="Nzev">
    <w:name w:val="Title"/>
    <w:basedOn w:val="Normln"/>
    <w:link w:val="NzevChar"/>
    <w:qFormat/>
    <w:rsid w:val="007C3FC0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x-none" w:eastAsia="x-none"/>
    </w:rPr>
  </w:style>
  <w:style w:type="character" w:customStyle="1" w:styleId="NzevChar">
    <w:name w:val="Název Char"/>
    <w:basedOn w:val="Standardnpsmoodstavce"/>
    <w:link w:val="Nzev"/>
    <w:rsid w:val="007C3FC0"/>
    <w:rPr>
      <w:rFonts w:ascii="Arial" w:eastAsia="Times New Roman" w:hAnsi="Arial" w:cs="Times New Roman"/>
      <w:b/>
      <w:sz w:val="36"/>
      <w:szCs w:val="20"/>
      <w:lang w:val="x-none" w:eastAsia="x-none"/>
    </w:rPr>
  </w:style>
  <w:style w:type="paragraph" w:styleId="Zhlav">
    <w:name w:val="header"/>
    <w:basedOn w:val="Normln"/>
    <w:link w:val="ZhlavChar"/>
    <w:rsid w:val="009267F2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ZhlavChar">
    <w:name w:val="Záhlaví Char"/>
    <w:basedOn w:val="Standardnpsmoodstavce"/>
    <w:link w:val="Zhlav"/>
    <w:rsid w:val="009267F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613492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342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26B2"/>
  </w:style>
  <w:style w:type="character" w:styleId="Odkaznakoment">
    <w:name w:val="annotation reference"/>
    <w:basedOn w:val="Standardnpsmoodstavce"/>
    <w:uiPriority w:val="99"/>
    <w:semiHidden/>
    <w:unhideWhenUsed/>
    <w:rsid w:val="008913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913C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913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913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913C5"/>
    <w:rPr>
      <w:b/>
      <w:bCs/>
      <w:sz w:val="20"/>
      <w:szCs w:val="20"/>
    </w:rPr>
  </w:style>
  <w:style w:type="paragraph" w:styleId="Bezmezer">
    <w:name w:val="No Spacing"/>
    <w:uiPriority w:val="1"/>
    <w:qFormat/>
    <w:rsid w:val="0050435C"/>
    <w:pPr>
      <w:spacing w:after="0" w:line="240" w:lineRule="auto"/>
    </w:pPr>
  </w:style>
  <w:style w:type="paragraph" w:customStyle="1" w:styleId="Standardntext">
    <w:name w:val="Standardní text"/>
    <w:basedOn w:val="Normln"/>
    <w:link w:val="StandardntextChar"/>
    <w:rsid w:val="004C14E5"/>
    <w:pPr>
      <w:widowControl w:val="0"/>
      <w:spacing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StandardntextChar">
    <w:name w:val="Standardní text Char"/>
    <w:link w:val="Standardntext"/>
    <w:rsid w:val="004C14E5"/>
    <w:rPr>
      <w:rFonts w:ascii="Arial" w:eastAsia="Times New Roman" w:hAnsi="Arial" w:cs="Times New Roman"/>
      <w:sz w:val="24"/>
      <w:szCs w:val="20"/>
      <w:lang w:eastAsia="cs-CZ"/>
    </w:rPr>
  </w:style>
  <w:style w:type="paragraph" w:styleId="Seznam">
    <w:name w:val="List"/>
    <w:basedOn w:val="Normln"/>
    <w:rsid w:val="006D69C4"/>
    <w:pPr>
      <w:numPr>
        <w:numId w:val="12"/>
      </w:numPr>
      <w:tabs>
        <w:tab w:val="clear" w:pos="360"/>
      </w:tabs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Seznamsodrkami2">
    <w:name w:val="List Bullet 2"/>
    <w:basedOn w:val="Normln"/>
    <w:rsid w:val="006D69C4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6C4037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rsid w:val="006C403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slo1">
    <w:name w:val="číslo1"/>
    <w:basedOn w:val="Normln"/>
    <w:next w:val="slo2"/>
    <w:rsid w:val="003179A6"/>
    <w:pPr>
      <w:numPr>
        <w:numId w:val="18"/>
      </w:numPr>
      <w:spacing w:after="0" w:line="240" w:lineRule="auto"/>
      <w:jc w:val="center"/>
    </w:pPr>
    <w:rPr>
      <w:rFonts w:ascii="Arial" w:eastAsia="Times New Roman" w:hAnsi="Arial" w:cs="Times New Roman"/>
      <w:b/>
      <w:bCs/>
      <w:sz w:val="32"/>
      <w:szCs w:val="20"/>
      <w:u w:val="single"/>
      <w:lang w:eastAsia="cs-CZ"/>
    </w:rPr>
  </w:style>
  <w:style w:type="paragraph" w:customStyle="1" w:styleId="slo2">
    <w:name w:val="číslo2"/>
    <w:basedOn w:val="Normln"/>
    <w:rsid w:val="003179A6"/>
    <w:pPr>
      <w:numPr>
        <w:ilvl w:val="1"/>
        <w:numId w:val="18"/>
      </w:numPr>
      <w:spacing w:after="0" w:line="240" w:lineRule="auto"/>
      <w:jc w:val="left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customStyle="1" w:styleId="slo3">
    <w:name w:val="číslo3"/>
    <w:basedOn w:val="Normln"/>
    <w:rsid w:val="003179A6"/>
    <w:pPr>
      <w:numPr>
        <w:ilvl w:val="2"/>
        <w:numId w:val="18"/>
      </w:numPr>
      <w:spacing w:after="0" w:line="240" w:lineRule="auto"/>
      <w:jc w:val="left"/>
    </w:pPr>
    <w:rPr>
      <w:rFonts w:ascii="Arial" w:eastAsia="Times New Roman" w:hAnsi="Arial" w:cs="Times New Roman"/>
      <w:b/>
      <w:bCs/>
      <w:i/>
      <w:iCs/>
      <w:sz w:val="24"/>
      <w:szCs w:val="20"/>
      <w:lang w:eastAsia="cs-CZ"/>
    </w:rPr>
  </w:style>
  <w:style w:type="paragraph" w:customStyle="1" w:styleId="NormlnStyl2">
    <w:name w:val="Normální.Styl_2"/>
    <w:rsid w:val="004D686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E435A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0E3DAA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E11DDA"/>
    <w:rPr>
      <w:b/>
      <w:bCs/>
    </w:rPr>
  </w:style>
  <w:style w:type="paragraph" w:customStyle="1" w:styleId="Import1">
    <w:name w:val="Import 1"/>
    <w:basedOn w:val="Normln"/>
    <w:rsid w:val="00F25739"/>
    <w:pPr>
      <w:widowControl w:val="0"/>
      <w:spacing w:after="0" w:line="218" w:lineRule="auto"/>
      <w:ind w:left="576"/>
      <w:jc w:val="left"/>
    </w:pPr>
    <w:rPr>
      <w:rFonts w:ascii="Courier New" w:eastAsia="Times New Roman" w:hAnsi="Courier New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6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8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2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7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5ECA69B4CC39459CF879808734A6B5" ma:contentTypeVersion="18" ma:contentTypeDescription="Create a new document." ma:contentTypeScope="" ma:versionID="434866e0278d4106e1d5422c336bc00b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387cd44749cb9cd2fec92d4bae358f13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ed0e5a-0378-45b4-a990-92aa170f3820">
      <Terms xmlns="http://schemas.microsoft.com/office/infopath/2007/PartnerControls"/>
    </lcf76f155ced4ddcb4097134ff3c332f>
    <TaxCatchAll xmlns="4df82892-9f05-4115-b8bf-20a77a76b5d2" xsi:nil="true"/>
    <SharedWithUsers xmlns="4df82892-9f05-4115-b8bf-20a77a76b5d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C2E1EB2-A93E-4283-84E3-5A9FCB42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E9D74-7C8B-40D6-82C9-39DD869F4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d0e5a-0378-45b4-a990-92aa170f3820"/>
    <ds:schemaRef ds:uri="4df82892-9f05-4115-b8bf-20a77a76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8661C-7D36-4153-9D12-8B285CDE32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4520FC-AA0D-4FDA-8B0C-51CB777A20B2}">
  <ds:schemaRefs>
    <ds:schemaRef ds:uri="http://schemas.microsoft.com/office/2006/metadata/properties"/>
    <ds:schemaRef ds:uri="http://schemas.microsoft.com/office/infopath/2007/PartnerControls"/>
    <ds:schemaRef ds:uri="29ed0e5a-0378-45b4-a990-92aa170f3820"/>
    <ds:schemaRef ds:uri="4df82892-9f05-4115-b8bf-20a77a76b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16</Pages>
  <Words>4918</Words>
  <Characters>29023</Characters>
  <Application>Microsoft Office Word</Application>
  <DocSecurity>0</DocSecurity>
  <Lines>241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Hianiková Monika</cp:lastModifiedBy>
  <cp:revision>245</cp:revision>
  <cp:lastPrinted>2023-03-27T09:09:00Z</cp:lastPrinted>
  <dcterms:created xsi:type="dcterms:W3CDTF">2024-05-22T06:29:00Z</dcterms:created>
  <dcterms:modified xsi:type="dcterms:W3CDTF">2026-02-11T14:17:00Z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_dlc_DocIdItemGuid">
    <vt:lpwstr>113b8836-5e87-4e4f-8f11-547541680866</vt:lpwstr>
  </property>
  <property fmtid="{D5CDD505-2E9C-101B-9397-08002B2CF9AE}" pid="4" name="Order">
    <vt:r8>20095200</vt:r8>
  </property>
  <property fmtid="{D5CDD505-2E9C-101B-9397-08002B2CF9AE}" pid="5" name="Jáchym-Záměr">
    <vt:lpwstr>, 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